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2A69" w14:textId="77777777" w:rsidR="00541439" w:rsidRDefault="0069357C" w:rsidP="00541439">
      <w:pPr>
        <w:jc w:val="center"/>
        <w:rPr>
          <w:b/>
          <w:w w:val="90"/>
          <w:sz w:val="30"/>
        </w:rPr>
      </w:pPr>
      <w:r>
        <w:rPr>
          <w:rFonts w:hint="eastAsia"/>
          <w:b/>
          <w:w w:val="90"/>
          <w:sz w:val="30"/>
        </w:rPr>
        <w:t>西藏自治区地方</w:t>
      </w:r>
      <w:r w:rsidR="00541439">
        <w:rPr>
          <w:rFonts w:hint="eastAsia"/>
          <w:b/>
          <w:w w:val="90"/>
          <w:sz w:val="30"/>
        </w:rPr>
        <w:t>标准</w:t>
      </w:r>
    </w:p>
    <w:p w14:paraId="3C0DCB52" w14:textId="77777777" w:rsidR="00541439" w:rsidRDefault="00541439" w:rsidP="00541439">
      <w:pPr>
        <w:jc w:val="center"/>
        <w:rPr>
          <w:b/>
          <w:sz w:val="30"/>
        </w:rPr>
      </w:pPr>
      <w:r>
        <w:rPr>
          <w:rFonts w:hint="eastAsia"/>
          <w:b/>
          <w:w w:val="90"/>
          <w:sz w:val="30"/>
        </w:rPr>
        <w:t>《</w:t>
      </w:r>
      <w:r w:rsidR="0069357C">
        <w:rPr>
          <w:rFonts w:ascii="黑体" w:hAnsi="宋体" w:hint="eastAsia"/>
          <w:b/>
          <w:bCs/>
          <w:sz w:val="30"/>
        </w:rPr>
        <w:t>地球第三极品牌评价体系</w:t>
      </w:r>
      <w:r w:rsidRPr="004C2EFF">
        <w:rPr>
          <w:rFonts w:ascii="黑体" w:hAnsi="宋体" w:hint="eastAsia"/>
          <w:b/>
          <w:bCs/>
          <w:sz w:val="30"/>
        </w:rPr>
        <w:t xml:space="preserve">  </w:t>
      </w:r>
      <w:r w:rsidRPr="004C2EFF">
        <w:rPr>
          <w:rFonts w:ascii="黑体" w:hAnsi="宋体" w:hint="eastAsia"/>
          <w:b/>
          <w:bCs/>
          <w:sz w:val="30"/>
        </w:rPr>
        <w:t>第</w:t>
      </w:r>
      <w:r w:rsidR="0029621D">
        <w:rPr>
          <w:rFonts w:ascii="黑体" w:hAnsi="宋体"/>
          <w:b/>
          <w:bCs/>
          <w:sz w:val="30"/>
        </w:rPr>
        <w:t>4</w:t>
      </w:r>
      <w:r w:rsidRPr="004C2EFF">
        <w:rPr>
          <w:rFonts w:ascii="黑体" w:hAnsi="宋体" w:hint="eastAsia"/>
          <w:b/>
          <w:bCs/>
          <w:sz w:val="30"/>
        </w:rPr>
        <w:t>部分：</w:t>
      </w:r>
      <w:r w:rsidR="0029621D">
        <w:rPr>
          <w:rFonts w:ascii="黑体" w:hAnsi="宋体" w:hint="eastAsia"/>
          <w:b/>
          <w:bCs/>
          <w:sz w:val="30"/>
        </w:rPr>
        <w:t>西藏食品药品绿色加工制造品牌</w:t>
      </w:r>
      <w:r w:rsidR="0069357C">
        <w:rPr>
          <w:rFonts w:ascii="黑体" w:hAnsi="宋体" w:hint="eastAsia"/>
          <w:b/>
          <w:bCs/>
          <w:sz w:val="30"/>
        </w:rPr>
        <w:t>评价要求</w:t>
      </w:r>
      <w:r>
        <w:rPr>
          <w:rFonts w:hint="eastAsia"/>
          <w:b/>
          <w:sz w:val="30"/>
        </w:rPr>
        <w:t>》（</w:t>
      </w:r>
      <w:r w:rsidR="00C30C78">
        <w:rPr>
          <w:rFonts w:hint="eastAsia"/>
          <w:b/>
          <w:sz w:val="30"/>
        </w:rPr>
        <w:t>征求意见稿</w:t>
      </w:r>
      <w:r>
        <w:rPr>
          <w:rFonts w:hint="eastAsia"/>
          <w:b/>
          <w:sz w:val="30"/>
        </w:rPr>
        <w:t>）</w:t>
      </w:r>
    </w:p>
    <w:p w14:paraId="783DE612" w14:textId="77777777" w:rsidR="00541439" w:rsidRDefault="00541439" w:rsidP="00541439">
      <w:pPr>
        <w:jc w:val="center"/>
        <w:rPr>
          <w:b/>
          <w:sz w:val="30"/>
        </w:rPr>
      </w:pPr>
    </w:p>
    <w:p w14:paraId="79B04635" w14:textId="77777777" w:rsidR="00541439" w:rsidRDefault="00541439" w:rsidP="00541439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编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制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说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明</w:t>
      </w:r>
    </w:p>
    <w:p w14:paraId="7A826140" w14:textId="77777777" w:rsidR="00FE6AEF" w:rsidRPr="001D40C0" w:rsidRDefault="00541439" w:rsidP="00FE6AEF">
      <w:pPr>
        <w:pStyle w:val="1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FE6AEF" w:rsidRPr="001D40C0">
        <w:rPr>
          <w:rFonts w:asciiTheme="minorEastAsia" w:eastAsiaTheme="minorEastAsia" w:hAnsiTheme="minorEastAsia" w:hint="eastAsia"/>
          <w:sz w:val="28"/>
          <w:szCs w:val="28"/>
        </w:rPr>
        <w:t>、任务来源</w:t>
      </w:r>
    </w:p>
    <w:p w14:paraId="76D9DA25" w14:textId="61B47BA6" w:rsidR="00541439" w:rsidRDefault="00541439" w:rsidP="00541439">
      <w:pPr>
        <w:spacing w:line="360" w:lineRule="auto"/>
        <w:ind w:firstLine="482"/>
        <w:rPr>
          <w:rFonts w:ascii="宋体" w:hAnsi="宋体"/>
          <w:bCs/>
          <w:sz w:val="24"/>
        </w:rPr>
      </w:pPr>
      <w:r w:rsidRPr="00541439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69357C">
        <w:rPr>
          <w:rFonts w:asciiTheme="minorEastAsia" w:eastAsiaTheme="minorEastAsia" w:hAnsiTheme="minorEastAsia" w:hint="eastAsia"/>
          <w:sz w:val="24"/>
          <w:szCs w:val="24"/>
        </w:rPr>
        <w:t>地方</w:t>
      </w:r>
      <w:r w:rsidRPr="00541439">
        <w:rPr>
          <w:rFonts w:asciiTheme="minorEastAsia" w:eastAsiaTheme="minorEastAsia" w:hAnsiTheme="minorEastAsia" w:hint="eastAsia"/>
          <w:sz w:val="24"/>
          <w:szCs w:val="24"/>
        </w:rPr>
        <w:t>标准</w:t>
      </w:r>
      <w:r>
        <w:rPr>
          <w:rFonts w:ascii="宋体" w:hAnsi="宋体" w:hint="eastAsia"/>
          <w:sz w:val="24"/>
        </w:rPr>
        <w:t>的制定任务列入</w:t>
      </w:r>
      <w:r w:rsidR="007C6545">
        <w:rPr>
          <w:rFonts w:ascii="宋体" w:hAnsi="宋体" w:hint="eastAsia"/>
          <w:sz w:val="24"/>
        </w:rPr>
        <w:t>西藏自治区市场监督管理局2</w:t>
      </w:r>
      <w:r w:rsidR="007C6545">
        <w:rPr>
          <w:rFonts w:ascii="宋体" w:hAnsi="宋体"/>
          <w:sz w:val="24"/>
        </w:rPr>
        <w:t>022年第二批推荐性地方标准制定计划</w:t>
      </w:r>
      <w:r w:rsidRPr="001B1590">
        <w:rPr>
          <w:rFonts w:ascii="宋体" w:hAnsi="宋体" w:hint="eastAsia"/>
          <w:sz w:val="24"/>
        </w:rPr>
        <w:t>，</w:t>
      </w:r>
      <w:r w:rsidR="00C3395A">
        <w:rPr>
          <w:rFonts w:ascii="宋体" w:hAnsi="宋体" w:hint="eastAsia"/>
          <w:sz w:val="24"/>
        </w:rPr>
        <w:t>项目编号：Xzbj</w:t>
      </w:r>
      <w:r w:rsidR="00C3395A">
        <w:rPr>
          <w:rFonts w:ascii="宋体" w:hAnsi="宋体"/>
          <w:sz w:val="24"/>
        </w:rPr>
        <w:t>-2022111</w:t>
      </w:r>
      <w:r w:rsidR="00C3395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计划20</w:t>
      </w:r>
      <w:r w:rsidR="0069357C"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年完成报批。</w:t>
      </w:r>
    </w:p>
    <w:p w14:paraId="1E92AE10" w14:textId="25E19835" w:rsidR="00FE6AEF" w:rsidRPr="00541439" w:rsidRDefault="00541439" w:rsidP="00541439">
      <w:pPr>
        <w:spacing w:line="360" w:lineRule="auto"/>
        <w:ind w:firstLine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本项任务由</w:t>
      </w:r>
      <w:r w:rsidR="007C6545">
        <w:rPr>
          <w:rFonts w:ascii="宋体" w:hAnsi="宋体" w:hint="eastAsia"/>
          <w:sz w:val="24"/>
        </w:rPr>
        <w:t>西藏地球第三极产业发展有限公司</w:t>
      </w:r>
      <w:r>
        <w:rPr>
          <w:rFonts w:hint="eastAsia"/>
          <w:noProof/>
          <w:sz w:val="24"/>
        </w:rPr>
        <w:t>提出</w:t>
      </w:r>
      <w:r w:rsidR="007C6545">
        <w:rPr>
          <w:rFonts w:hint="eastAsia"/>
          <w:noProof/>
          <w:sz w:val="24"/>
        </w:rPr>
        <w:t>，</w:t>
      </w:r>
      <w:r w:rsidR="007C6545">
        <w:rPr>
          <w:noProof/>
          <w:sz w:val="24"/>
        </w:rPr>
        <w:t>由西藏自治区</w:t>
      </w:r>
      <w:r w:rsidR="00C3395A">
        <w:rPr>
          <w:rFonts w:hint="eastAsia"/>
          <w:noProof/>
          <w:sz w:val="24"/>
        </w:rPr>
        <w:t>市场监督管理局</w:t>
      </w:r>
      <w:r>
        <w:rPr>
          <w:rFonts w:ascii="宋体" w:hAnsi="宋体" w:hint="eastAsia"/>
          <w:sz w:val="24"/>
        </w:rPr>
        <w:t>归口，由</w:t>
      </w:r>
      <w:r w:rsidR="0069357C" w:rsidRPr="0069357C">
        <w:rPr>
          <w:rFonts w:ascii="宋体" w:hAnsi="宋体" w:hint="eastAsia"/>
          <w:sz w:val="24"/>
        </w:rPr>
        <w:t>地球第三极产业发展有限公司</w:t>
      </w:r>
      <w:r>
        <w:rPr>
          <w:rFonts w:ascii="宋体" w:hAnsi="宋体" w:hint="eastAsia"/>
          <w:sz w:val="24"/>
        </w:rPr>
        <w:t>负责组织标准起草工作。</w:t>
      </w:r>
    </w:p>
    <w:p w14:paraId="7C2C4F96" w14:textId="77777777" w:rsidR="00541439" w:rsidRDefault="00541439" w:rsidP="00FE6AEF">
      <w:pPr>
        <w:pStyle w:val="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381208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起草单位和工作组组成</w:t>
      </w:r>
    </w:p>
    <w:p w14:paraId="4AF61B09" w14:textId="21514EE4" w:rsidR="00541439" w:rsidRPr="004C3D54" w:rsidRDefault="00541439" w:rsidP="00541439">
      <w:pPr>
        <w:spacing w:line="360" w:lineRule="auto"/>
        <w:ind w:left="720"/>
        <w:rPr>
          <w:rFonts w:ascii="宋体" w:hAnsi="宋体"/>
          <w:sz w:val="24"/>
        </w:rPr>
      </w:pPr>
      <w:r w:rsidRPr="004C3D54">
        <w:rPr>
          <w:rFonts w:ascii="宋体" w:hAnsi="宋体" w:hint="eastAsia"/>
          <w:sz w:val="24"/>
        </w:rPr>
        <w:t>标准归口单位：</w:t>
      </w:r>
      <w:r w:rsidR="0069357C" w:rsidRPr="0069357C">
        <w:rPr>
          <w:rFonts w:ascii="宋体" w:hAnsi="宋体" w:hint="eastAsia"/>
          <w:sz w:val="24"/>
        </w:rPr>
        <w:t>西藏自治区</w:t>
      </w:r>
      <w:r w:rsidR="00C3395A">
        <w:rPr>
          <w:rFonts w:ascii="宋体" w:hAnsi="宋体" w:hint="eastAsia"/>
          <w:sz w:val="24"/>
        </w:rPr>
        <w:t>市场监督管理局</w:t>
      </w:r>
    </w:p>
    <w:p w14:paraId="5E7817B0" w14:textId="77777777" w:rsidR="00B17176" w:rsidRDefault="00541439" w:rsidP="00B17176">
      <w:pPr>
        <w:spacing w:line="360" w:lineRule="auto"/>
        <w:ind w:left="720"/>
        <w:rPr>
          <w:rFonts w:ascii="宋体" w:hAnsi="宋体"/>
          <w:sz w:val="24"/>
        </w:rPr>
      </w:pPr>
      <w:r w:rsidRPr="004C3D54">
        <w:rPr>
          <w:rFonts w:ascii="宋体" w:hAnsi="宋体" w:hint="eastAsia"/>
          <w:sz w:val="24"/>
        </w:rPr>
        <w:t>负责起草单位：</w:t>
      </w:r>
      <w:r w:rsidR="007C6545">
        <w:rPr>
          <w:rFonts w:ascii="宋体" w:hAnsi="宋体" w:hint="eastAsia"/>
          <w:sz w:val="24"/>
        </w:rPr>
        <w:t>西藏</w:t>
      </w:r>
      <w:r w:rsidR="0069357C" w:rsidRPr="0069357C">
        <w:rPr>
          <w:rFonts w:ascii="宋体" w:hAnsi="宋体" w:hint="eastAsia"/>
          <w:sz w:val="24"/>
        </w:rPr>
        <w:t>地球第三极产业发展有限公司</w:t>
      </w:r>
    </w:p>
    <w:p w14:paraId="40319899" w14:textId="0552E958" w:rsidR="00541439" w:rsidRPr="00541439" w:rsidRDefault="00541439" w:rsidP="00B17176">
      <w:pPr>
        <w:spacing w:line="360" w:lineRule="auto"/>
        <w:ind w:left="720"/>
        <w:rPr>
          <w:rFonts w:ascii="宋体" w:hAnsi="宋体"/>
          <w:sz w:val="24"/>
        </w:rPr>
      </w:pPr>
      <w:r w:rsidRPr="004C3D54">
        <w:rPr>
          <w:rFonts w:ascii="宋体" w:hAnsi="宋体" w:hint="eastAsia"/>
          <w:sz w:val="24"/>
        </w:rPr>
        <w:t>参加起草单位：</w:t>
      </w:r>
      <w:r w:rsidR="001B3ACC">
        <w:rPr>
          <w:rFonts w:ascii="宋体" w:hAnsi="宋体" w:hint="eastAsia"/>
          <w:sz w:val="24"/>
        </w:rPr>
        <w:t>中国</w:t>
      </w:r>
      <w:r w:rsidR="0069357C">
        <w:rPr>
          <w:rFonts w:ascii="宋体" w:hAnsi="宋体" w:hint="eastAsia"/>
          <w:sz w:val="24"/>
        </w:rPr>
        <w:t>标准化研究院、西藏自治区标准化</w:t>
      </w:r>
      <w:r w:rsidR="00C3395A">
        <w:rPr>
          <w:rFonts w:ascii="宋体" w:hAnsi="宋体" w:hint="eastAsia"/>
          <w:sz w:val="24"/>
        </w:rPr>
        <w:t>研究</w:t>
      </w:r>
      <w:r w:rsidR="0069357C">
        <w:rPr>
          <w:rFonts w:ascii="宋体" w:hAnsi="宋体" w:hint="eastAsia"/>
          <w:sz w:val="24"/>
        </w:rPr>
        <w:t>所</w:t>
      </w:r>
    </w:p>
    <w:p w14:paraId="49B8015E" w14:textId="77777777" w:rsidR="00FE6AEF" w:rsidRPr="001D40C0" w:rsidRDefault="00541439" w:rsidP="00FE6AEF">
      <w:pPr>
        <w:pStyle w:val="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E6AEF" w:rsidRPr="001D40C0">
        <w:rPr>
          <w:rFonts w:asciiTheme="minorEastAsia" w:eastAsiaTheme="minorEastAsia" w:hAnsiTheme="minorEastAsia" w:hint="eastAsia"/>
          <w:sz w:val="28"/>
          <w:szCs w:val="28"/>
        </w:rPr>
        <w:t>目的和意义</w:t>
      </w:r>
    </w:p>
    <w:p w14:paraId="3319608B" w14:textId="77777777" w:rsidR="004F1D1F" w:rsidRPr="004F1D1F" w:rsidRDefault="004F1D1F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F1D1F">
        <w:rPr>
          <w:rFonts w:asciiTheme="minorEastAsia" w:eastAsiaTheme="minorEastAsia" w:hAnsiTheme="minorEastAsia" w:hint="eastAsia"/>
          <w:sz w:val="24"/>
          <w:szCs w:val="24"/>
        </w:rPr>
        <w:t>绿色低碳发展是当今科技革命和产业变革的方向，绿色经济已经成为全球产业博弈的重点。工业是我国节能降碳的主战场，也是支撑我国经济社会全面绿色低碳转型的关键。“十三五”期间，我国通过不断增加绿色低碳产品，打造绿色消费场景，扩大新能源汽车、光伏光热产品、绿色消费类电器电子产品、绿色建材等消费，引导绿色消费，创造新需求，培育新模式，已经构建起绿色增长的新引擎</w:t>
      </w:r>
      <w:r w:rsidRPr="004F1D1F">
        <w:rPr>
          <w:rFonts w:asciiTheme="minorEastAsia" w:eastAsiaTheme="minorEastAsia" w:hAnsiTheme="minorEastAsia"/>
          <w:sz w:val="24"/>
          <w:szCs w:val="24"/>
        </w:rPr>
        <w:t>。</w:t>
      </w:r>
    </w:p>
    <w:p w14:paraId="6F9995D3" w14:textId="77777777" w:rsidR="004F1D1F" w:rsidRPr="004F1D1F" w:rsidRDefault="004F1D1F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F1D1F">
        <w:rPr>
          <w:rFonts w:asciiTheme="minorEastAsia" w:eastAsiaTheme="minorEastAsia" w:hAnsiTheme="minorEastAsia" w:hint="eastAsia"/>
          <w:sz w:val="24"/>
          <w:szCs w:val="24"/>
        </w:rPr>
        <w:t>2021年11月15日，工业和信息化部印发《“十四五”工业绿色发展规划》，</w:t>
      </w:r>
      <w:r w:rsidRPr="004F1D1F">
        <w:rPr>
          <w:rFonts w:asciiTheme="minorEastAsia" w:eastAsiaTheme="minorEastAsia" w:hAnsiTheme="minorEastAsia" w:hint="eastAsia"/>
          <w:sz w:val="24"/>
          <w:szCs w:val="24"/>
        </w:rPr>
        <w:lastRenderedPageBreak/>
        <w:t>明确指出，“十四五”期间，工信部将继续统筹发展与绿色低碳转型，深入实施绿色制造，加快产业结构优化升级，大力推进工业节能降碳，全面提高资源利用效率，积极推行清洁生产改造，提升绿色低碳技术、绿色产品、服务供给能力，构建工业绿色低碳转型与工业赋能绿色发展相互促进、深度融合的现代化产业格局，支撑碳达峰碳中和的目标任务如期实现。工信部以绿色工厂、绿色产品、绿色园区、绿色供应链为主要内容，推动打造绿色制造体系，并推出了五批绿色制造绿色工厂，对工业企业起到了示范引领作用。</w:t>
      </w:r>
    </w:p>
    <w:p w14:paraId="7215BDFB" w14:textId="77777777" w:rsidR="00E71260" w:rsidRDefault="004F1D1F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F1D1F">
        <w:rPr>
          <w:rFonts w:asciiTheme="minorEastAsia" w:eastAsiaTheme="minorEastAsia" w:hAnsiTheme="minorEastAsia" w:hint="eastAsia"/>
          <w:sz w:val="24"/>
          <w:szCs w:val="24"/>
        </w:rPr>
        <w:t>绿色工业作为西藏经济发展引擎的七大产业之一，是西藏在做好生态保护的同</w:t>
      </w:r>
      <w:r w:rsidR="008C17B3">
        <w:rPr>
          <w:rFonts w:asciiTheme="minorEastAsia" w:eastAsiaTheme="minorEastAsia" w:hAnsiTheme="minorEastAsia" w:hint="eastAsia"/>
          <w:sz w:val="24"/>
          <w:szCs w:val="24"/>
        </w:rPr>
        <w:t>时</w:t>
      </w:r>
      <w:r w:rsidRPr="004F1D1F">
        <w:rPr>
          <w:rFonts w:asciiTheme="minorEastAsia" w:eastAsiaTheme="minorEastAsia" w:hAnsiTheme="minorEastAsia" w:hint="eastAsia"/>
          <w:sz w:val="24"/>
          <w:szCs w:val="24"/>
        </w:rPr>
        <w:t>，为了改善民生，满足高原居民对美好生活需求的重要途径之一。在生态保护意识日益增强的新西藏，百姓增收致富更多依靠生态经济、绿色经济、绿色产业的发展。2021年，西藏自治区组织开展了自治区绿色制造评选，自治区级绿色制造名单作为绿色典型，充分发挥以点带面的示范作用，引领工业绿色转型升级，引导更多企业实现绿色发展。</w:t>
      </w:r>
    </w:p>
    <w:p w14:paraId="4726299D" w14:textId="77777777" w:rsidR="004F1D1F" w:rsidRPr="004F1D1F" w:rsidRDefault="008C17B3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由于西藏自治区得天独厚的</w:t>
      </w:r>
      <w:r w:rsidR="00E71260">
        <w:rPr>
          <w:rFonts w:asciiTheme="minorEastAsia" w:eastAsiaTheme="minorEastAsia" w:hAnsiTheme="minorEastAsia" w:hint="eastAsia"/>
          <w:sz w:val="24"/>
          <w:szCs w:val="24"/>
        </w:rPr>
        <w:t>天然</w:t>
      </w:r>
      <w:r w:rsidR="00E71260">
        <w:rPr>
          <w:rFonts w:asciiTheme="minorEastAsia" w:eastAsiaTheme="minorEastAsia" w:hAnsiTheme="minorEastAsia"/>
          <w:sz w:val="24"/>
          <w:szCs w:val="24"/>
        </w:rPr>
        <w:t>、社会以及人为等因素，区内食品、药品企业发展面临市场流通体系、信息体系不完善、关键农产品检验检测不到位、质量安全认识不到位等问题和困难。打造地球第三极区域品牌，可在一定程度上解决上述问题。</w:t>
      </w:r>
      <w:r w:rsidR="004F1D1F" w:rsidRPr="004F1D1F">
        <w:rPr>
          <w:rFonts w:asciiTheme="minorEastAsia" w:eastAsiaTheme="minorEastAsia" w:hAnsiTheme="minorEastAsia" w:hint="eastAsia"/>
          <w:sz w:val="24"/>
          <w:szCs w:val="24"/>
        </w:rPr>
        <w:t>开展</w:t>
      </w:r>
      <w:r w:rsidR="00E71260">
        <w:rPr>
          <w:rFonts w:asciiTheme="minorEastAsia" w:eastAsiaTheme="minorEastAsia" w:hAnsiTheme="minorEastAsia" w:hint="eastAsia"/>
          <w:sz w:val="24"/>
          <w:szCs w:val="24"/>
        </w:rPr>
        <w:t>食品药品</w:t>
      </w:r>
      <w:r w:rsidR="004F1D1F" w:rsidRPr="004F1D1F">
        <w:rPr>
          <w:rFonts w:asciiTheme="minorEastAsia" w:eastAsiaTheme="minorEastAsia" w:hAnsiTheme="minorEastAsia" w:hint="eastAsia"/>
          <w:sz w:val="24"/>
          <w:szCs w:val="24"/>
        </w:rPr>
        <w:t>绿色</w:t>
      </w:r>
      <w:r w:rsidR="00E71260">
        <w:rPr>
          <w:rFonts w:asciiTheme="minorEastAsia" w:eastAsiaTheme="minorEastAsia" w:hAnsiTheme="minorEastAsia" w:hint="eastAsia"/>
          <w:sz w:val="24"/>
          <w:szCs w:val="24"/>
        </w:rPr>
        <w:t>加工制造</w:t>
      </w:r>
      <w:r w:rsidR="004F1D1F" w:rsidRPr="004F1D1F">
        <w:rPr>
          <w:rFonts w:asciiTheme="minorEastAsia" w:eastAsiaTheme="minorEastAsia" w:hAnsiTheme="minorEastAsia" w:hint="eastAsia"/>
          <w:sz w:val="24"/>
          <w:szCs w:val="24"/>
        </w:rPr>
        <w:t>品牌评价相关标准的研制工作，是引导自治区内</w:t>
      </w:r>
      <w:r w:rsidR="00E71260">
        <w:rPr>
          <w:rFonts w:asciiTheme="minorEastAsia" w:eastAsiaTheme="minorEastAsia" w:hAnsiTheme="minorEastAsia" w:hint="eastAsia"/>
          <w:sz w:val="24"/>
          <w:szCs w:val="24"/>
        </w:rPr>
        <w:t>食药加工</w:t>
      </w:r>
      <w:r w:rsidR="004F1D1F" w:rsidRPr="004F1D1F">
        <w:rPr>
          <w:rFonts w:asciiTheme="minorEastAsia" w:eastAsiaTheme="minorEastAsia" w:hAnsiTheme="minorEastAsia" w:hint="eastAsia"/>
          <w:sz w:val="24"/>
          <w:szCs w:val="24"/>
        </w:rPr>
        <w:t>企业实现绿色发展、培育及建设品牌的纲领性文件和指导性方法论，同时也是打造“地球第三极”区域品牌战略规划的重要组成部分。</w:t>
      </w:r>
    </w:p>
    <w:p w14:paraId="1E174760" w14:textId="77777777" w:rsidR="00FE6AEF" w:rsidRPr="008C6611" w:rsidRDefault="00541439" w:rsidP="008C6611">
      <w:pPr>
        <w:pStyle w:val="1"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38120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9357C">
        <w:rPr>
          <w:rFonts w:asciiTheme="minorEastAsia" w:eastAsiaTheme="minorEastAsia" w:hAnsiTheme="minorEastAsia" w:hint="eastAsia"/>
          <w:sz w:val="28"/>
          <w:szCs w:val="28"/>
        </w:rPr>
        <w:t>制定</w:t>
      </w:r>
      <w:r w:rsidR="00FE6AEF" w:rsidRPr="008C6611">
        <w:rPr>
          <w:rFonts w:asciiTheme="minorEastAsia" w:eastAsiaTheme="minorEastAsia" w:hAnsiTheme="minorEastAsia" w:hint="eastAsia"/>
          <w:sz w:val="28"/>
          <w:szCs w:val="28"/>
        </w:rPr>
        <w:t>本标准的基本思路</w:t>
      </w:r>
    </w:p>
    <w:p w14:paraId="7E19F175" w14:textId="77777777" w:rsidR="004F1D1F" w:rsidRDefault="00FE6AEF" w:rsidP="004F1D1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E9069C">
        <w:rPr>
          <w:rFonts w:asciiTheme="minorEastAsia" w:eastAsiaTheme="minorEastAsia" w:hAnsiTheme="minorEastAsia" w:hint="eastAsia"/>
          <w:b/>
          <w:sz w:val="24"/>
          <w:szCs w:val="24"/>
        </w:rPr>
        <w:t>（1）</w:t>
      </w:r>
      <w:r w:rsidR="004F1D1F">
        <w:rPr>
          <w:rFonts w:asciiTheme="minorEastAsia" w:eastAsiaTheme="minorEastAsia" w:hAnsiTheme="minorEastAsia" w:hint="eastAsia"/>
          <w:b/>
          <w:sz w:val="24"/>
          <w:szCs w:val="24"/>
        </w:rPr>
        <w:t>梳理并确定影响西藏食品药品绿色加工制造品牌构成的要素体系</w:t>
      </w:r>
    </w:p>
    <w:p w14:paraId="44510F90" w14:textId="77777777" w:rsidR="004F1D1F" w:rsidRPr="00E9069C" w:rsidRDefault="004F1D1F" w:rsidP="004F1D1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fldChar w:fldCharType="begin"/>
      </w:r>
      <w:r>
        <w:rPr>
          <w:rFonts w:asciiTheme="minorEastAsia" w:eastAsiaTheme="minorEastAsia" w:hAnsiTheme="minorEastAsia"/>
          <w:b/>
          <w:sz w:val="24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b/>
          <w:sz w:val="24"/>
          <w:szCs w:val="24"/>
        </w:rPr>
        <w:instrText>eq \o\ac(○,</w:instrText>
      </w:r>
      <w:r w:rsidRPr="003F6CEA">
        <w:rPr>
          <w:rFonts w:ascii="宋体" w:eastAsiaTheme="minorEastAsia" w:hAnsiTheme="minorEastAsia" w:hint="eastAsia"/>
          <w:b/>
          <w:position w:val="3"/>
          <w:sz w:val="16"/>
          <w:szCs w:val="24"/>
        </w:rPr>
        <w:instrText>1</w:instrText>
      </w:r>
      <w:r>
        <w:rPr>
          <w:rFonts w:asciiTheme="minorEastAsia" w:eastAsiaTheme="minorEastAsia" w:hAnsiTheme="minorEastAsia" w:hint="eastAsia"/>
          <w:b/>
          <w:sz w:val="24"/>
          <w:szCs w:val="24"/>
        </w:rPr>
        <w:instrText>)</w:instrText>
      </w:r>
      <w:r>
        <w:rPr>
          <w:rFonts w:asciiTheme="minorEastAsia" w:eastAsiaTheme="minorEastAsia" w:hAnsiTheme="minorEastAsia"/>
          <w:b/>
          <w:sz w:val="24"/>
          <w:szCs w:val="24"/>
        </w:rPr>
        <w:fldChar w:fldCharType="end"/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根据国际标准ISO20671及品牌、绿色</w:t>
      </w:r>
      <w:r w:rsidR="00870B47">
        <w:rPr>
          <w:rFonts w:asciiTheme="minorEastAsia" w:eastAsiaTheme="minorEastAsia" w:hAnsiTheme="minorEastAsia" w:hint="eastAsia"/>
          <w:b/>
          <w:sz w:val="24"/>
          <w:szCs w:val="24"/>
        </w:rPr>
        <w:t>产品</w:t>
      </w:r>
      <w:r w:rsidR="00870B47">
        <w:rPr>
          <w:rFonts w:asciiTheme="minorEastAsia" w:eastAsiaTheme="minorEastAsia" w:hAnsiTheme="minorEastAsia"/>
          <w:b/>
          <w:sz w:val="24"/>
          <w:szCs w:val="24"/>
        </w:rPr>
        <w:t>、绿色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工厂相关国家标准,梳理影响品牌构成的要素体系</w:t>
      </w:r>
    </w:p>
    <w:p w14:paraId="74CEDD1A" w14:textId="77777777" w:rsidR="0092430D" w:rsidRDefault="004F1D1F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根据国际标准化组织2018年在品牌评价领域发布的最新国际标准《品牌评价 基础和原则》（ISO20671），结合品牌评价科学理论最新研究成果，参考《绿色产品评价通则》（GB/T</w:t>
      </w:r>
      <w:r w:rsidRPr="004F1D1F">
        <w:rPr>
          <w:rFonts w:asciiTheme="minorEastAsia" w:eastAsiaTheme="minorEastAsia" w:hAnsiTheme="minorEastAsia"/>
          <w:sz w:val="24"/>
          <w:szCs w:val="24"/>
        </w:rPr>
        <w:t>33761-2017</w:t>
      </w:r>
      <w:r>
        <w:rPr>
          <w:rFonts w:asciiTheme="minorEastAsia" w:eastAsiaTheme="minorEastAsia" w:hAnsiTheme="minorEastAsia" w:hint="eastAsia"/>
          <w:sz w:val="24"/>
          <w:szCs w:val="24"/>
        </w:rPr>
        <w:t>)、《绿色工厂评价通则》（</w:t>
      </w:r>
      <w:r w:rsidRPr="004F1D1F">
        <w:rPr>
          <w:rFonts w:asciiTheme="minorEastAsia" w:eastAsiaTheme="minorEastAsia" w:hAnsiTheme="minorEastAsia"/>
          <w:sz w:val="24"/>
          <w:szCs w:val="24"/>
        </w:rPr>
        <w:t>GB/T 36132-2018</w:t>
      </w:r>
      <w:r>
        <w:rPr>
          <w:rFonts w:asciiTheme="minorEastAsia" w:eastAsiaTheme="minorEastAsia" w:hAnsiTheme="minorEastAsia" w:hint="eastAsia"/>
          <w:sz w:val="24"/>
          <w:szCs w:val="24"/>
        </w:rPr>
        <w:t>）中对绿色产品、绿色工厂开展评价的具体指标及内容，进一步结合我区地球第三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极品牌建设工作的实际需要，以及食品药品加工制造行业的特点和现状，对西藏食品药品绿色加工制造品牌评价的要素体系予以梳理。</w:t>
      </w:r>
    </w:p>
    <w:p w14:paraId="3F052DD3" w14:textId="77777777" w:rsidR="00FE6AEF" w:rsidRDefault="00F33122" w:rsidP="00FE6AE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fldChar w:fldCharType="begin"/>
      </w:r>
      <w:r w:rsidR="003F6CEA">
        <w:rPr>
          <w:rFonts w:asciiTheme="minorEastAsia" w:eastAsiaTheme="minorEastAsia" w:hAnsiTheme="minorEastAsia"/>
          <w:b/>
          <w:sz w:val="24"/>
          <w:szCs w:val="24"/>
        </w:rPr>
        <w:instrText xml:space="preserve"> </w:instrText>
      </w:r>
      <w:r w:rsidR="003F6CEA">
        <w:rPr>
          <w:rFonts w:asciiTheme="minorEastAsia" w:eastAsiaTheme="minorEastAsia" w:hAnsiTheme="minorEastAsia" w:hint="eastAsia"/>
          <w:b/>
          <w:sz w:val="24"/>
          <w:szCs w:val="24"/>
        </w:rPr>
        <w:instrText>eq \o\ac(○,</w:instrText>
      </w:r>
      <w:r w:rsidR="003F6CEA" w:rsidRPr="003F6CEA">
        <w:rPr>
          <w:rFonts w:ascii="宋体" w:eastAsiaTheme="minorEastAsia" w:hAnsiTheme="minorEastAsia" w:hint="eastAsia"/>
          <w:b/>
          <w:position w:val="3"/>
          <w:sz w:val="16"/>
          <w:szCs w:val="24"/>
        </w:rPr>
        <w:instrText>2</w:instrText>
      </w:r>
      <w:r w:rsidR="003F6CEA">
        <w:rPr>
          <w:rFonts w:asciiTheme="minorEastAsia" w:eastAsiaTheme="minorEastAsia" w:hAnsiTheme="minorEastAsia" w:hint="eastAsia"/>
          <w:b/>
          <w:sz w:val="24"/>
          <w:szCs w:val="24"/>
        </w:rPr>
        <w:instrText>)</w:instrText>
      </w:r>
      <w:r>
        <w:rPr>
          <w:rFonts w:asciiTheme="minorEastAsia" w:eastAsiaTheme="minorEastAsia" w:hAnsiTheme="minorEastAsia"/>
          <w:b/>
          <w:sz w:val="24"/>
          <w:szCs w:val="24"/>
        </w:rPr>
        <w:fldChar w:fldCharType="end"/>
      </w:r>
      <w:r w:rsidR="00FE6AEF" w:rsidRPr="009F56B0">
        <w:rPr>
          <w:rFonts w:asciiTheme="minorEastAsia" w:eastAsiaTheme="minorEastAsia" w:hAnsiTheme="minorEastAsia" w:hint="eastAsia"/>
          <w:b/>
          <w:sz w:val="24"/>
          <w:szCs w:val="24"/>
        </w:rPr>
        <w:t>确定</w:t>
      </w:r>
      <w:r w:rsidR="004F1D1F">
        <w:rPr>
          <w:rFonts w:asciiTheme="minorEastAsia" w:eastAsiaTheme="minorEastAsia" w:hAnsiTheme="minorEastAsia" w:hint="eastAsia"/>
          <w:b/>
          <w:sz w:val="24"/>
          <w:szCs w:val="24"/>
        </w:rPr>
        <w:t>西藏食品药品绿色加工制造品牌</w:t>
      </w:r>
      <w:r w:rsidR="00FE6AEF" w:rsidRPr="009F56B0">
        <w:rPr>
          <w:rFonts w:asciiTheme="minorEastAsia" w:eastAsiaTheme="minorEastAsia" w:hAnsiTheme="minorEastAsia" w:hint="eastAsia"/>
          <w:b/>
          <w:sz w:val="24"/>
          <w:szCs w:val="24"/>
        </w:rPr>
        <w:t>评价的关键评价要素</w:t>
      </w:r>
    </w:p>
    <w:p w14:paraId="44BBC966" w14:textId="77777777" w:rsidR="00FE6AEF" w:rsidRPr="00EC571B" w:rsidRDefault="004F1D1F" w:rsidP="004F1D1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从地球第三极品牌建立及维护为切入视角，确定了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西藏食品药品绿色加工制造</w:t>
      </w:r>
      <w:r>
        <w:rPr>
          <w:rFonts w:asciiTheme="minorEastAsia" w:eastAsiaTheme="minorEastAsia" w:hAnsiTheme="minorEastAsia" w:hint="eastAsia"/>
          <w:sz w:val="24"/>
          <w:szCs w:val="24"/>
        </w:rPr>
        <w:t>品牌</w:t>
      </w:r>
      <w:r w:rsidRPr="00AE145A">
        <w:rPr>
          <w:rFonts w:asciiTheme="minorEastAsia" w:eastAsiaTheme="minorEastAsia" w:hAnsiTheme="minorEastAsia" w:hint="eastAsia"/>
          <w:sz w:val="24"/>
          <w:szCs w:val="24"/>
        </w:rPr>
        <w:t>评价</w:t>
      </w:r>
      <w:r>
        <w:rPr>
          <w:rFonts w:asciiTheme="minorEastAsia" w:eastAsiaTheme="minorEastAsia" w:hAnsiTheme="minorEastAsia" w:hint="eastAsia"/>
          <w:sz w:val="24"/>
          <w:szCs w:val="24"/>
        </w:rPr>
        <w:t>的三个关键评价要素——生态环境、卓越品质和品牌成效。对生态环境的评价，主要从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绿色原材料、绿色生产和绿色基础设施建设三</w:t>
      </w:r>
      <w:r>
        <w:rPr>
          <w:rFonts w:asciiTheme="minorEastAsia" w:eastAsiaTheme="minorEastAsia" w:hAnsiTheme="minorEastAsia" w:hint="eastAsia"/>
          <w:sz w:val="24"/>
          <w:szCs w:val="24"/>
        </w:rPr>
        <w:t>方面开展。卓越品质的评价主要从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质量管理、创新能力、服务能力</w:t>
      </w:r>
      <w:r>
        <w:rPr>
          <w:rFonts w:asciiTheme="minorEastAsia" w:eastAsiaTheme="minorEastAsia" w:hAnsiTheme="minorEastAsia" w:hint="eastAsia"/>
          <w:sz w:val="24"/>
          <w:szCs w:val="24"/>
        </w:rPr>
        <w:t>和品质水平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四</w:t>
      </w:r>
      <w:r>
        <w:rPr>
          <w:rFonts w:asciiTheme="minorEastAsia" w:eastAsiaTheme="minorEastAsia" w:hAnsiTheme="minorEastAsia" w:hint="eastAsia"/>
          <w:sz w:val="24"/>
          <w:szCs w:val="24"/>
        </w:rPr>
        <w:t>个方面开展。品牌成效的评价主要从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品牌运营、</w:t>
      </w:r>
      <w:r>
        <w:rPr>
          <w:rFonts w:asciiTheme="minorEastAsia" w:eastAsiaTheme="minorEastAsia" w:hAnsiTheme="minorEastAsia" w:hint="eastAsia"/>
          <w:sz w:val="24"/>
          <w:szCs w:val="24"/>
        </w:rPr>
        <w:t>经济效益、社会效益、文化效益和生态效益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五</w:t>
      </w:r>
      <w:r>
        <w:rPr>
          <w:rFonts w:asciiTheme="minorEastAsia" w:eastAsiaTheme="minorEastAsia" w:hAnsiTheme="minorEastAsia" w:hint="eastAsia"/>
          <w:sz w:val="24"/>
          <w:szCs w:val="24"/>
        </w:rPr>
        <w:t>个方面开展。</w:t>
      </w:r>
    </w:p>
    <w:p w14:paraId="732A2E69" w14:textId="77777777" w:rsidR="00FE6AEF" w:rsidRDefault="00FE6AEF" w:rsidP="00FE6AEF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9F56B0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870B47">
        <w:rPr>
          <w:rFonts w:asciiTheme="minorEastAsia" w:eastAsiaTheme="minorEastAsia" w:hAnsiTheme="minorEastAsia"/>
          <w:b/>
          <w:sz w:val="24"/>
          <w:szCs w:val="24"/>
        </w:rPr>
        <w:t>2</w:t>
      </w:r>
      <w:r w:rsidRPr="009F56B0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制定</w:t>
      </w:r>
      <w:r w:rsidRPr="009F56B0">
        <w:rPr>
          <w:rFonts w:asciiTheme="minorEastAsia" w:eastAsiaTheme="minorEastAsia" w:hAnsiTheme="minorEastAsia" w:hint="eastAsia"/>
          <w:b/>
          <w:sz w:val="24"/>
          <w:szCs w:val="24"/>
        </w:rPr>
        <w:t>科学的</w:t>
      </w:r>
      <w:r w:rsidR="004F1D1F">
        <w:rPr>
          <w:rFonts w:asciiTheme="minorEastAsia" w:eastAsiaTheme="minorEastAsia" w:hAnsiTheme="minorEastAsia" w:hint="eastAsia"/>
          <w:b/>
          <w:sz w:val="24"/>
          <w:szCs w:val="24"/>
        </w:rPr>
        <w:t>西藏食品药品绿色加工制造品牌</w:t>
      </w:r>
      <w:r w:rsidRPr="009F56B0">
        <w:rPr>
          <w:rFonts w:asciiTheme="minorEastAsia" w:eastAsiaTheme="minorEastAsia" w:hAnsiTheme="minorEastAsia" w:hint="eastAsia"/>
          <w:b/>
          <w:sz w:val="24"/>
          <w:szCs w:val="24"/>
        </w:rPr>
        <w:t>评价指标</w:t>
      </w:r>
    </w:p>
    <w:p w14:paraId="3443629D" w14:textId="77777777" w:rsidR="00FE6AEF" w:rsidRDefault="00FE6AEF" w:rsidP="0054143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7102B">
        <w:rPr>
          <w:rFonts w:asciiTheme="minorEastAsia" w:eastAsiaTheme="minorEastAsia" w:hAnsiTheme="minorEastAsia" w:hint="eastAsia"/>
          <w:sz w:val="24"/>
          <w:szCs w:val="24"/>
        </w:rPr>
        <w:t>本标准</w:t>
      </w:r>
      <w:r>
        <w:rPr>
          <w:rFonts w:asciiTheme="minorEastAsia" w:eastAsiaTheme="minorEastAsia" w:hAnsiTheme="minorEastAsia" w:hint="eastAsia"/>
          <w:sz w:val="24"/>
          <w:szCs w:val="24"/>
        </w:rPr>
        <w:t>在确定了</w:t>
      </w:r>
      <w:r w:rsidR="00B57371">
        <w:rPr>
          <w:rFonts w:asciiTheme="minorEastAsia" w:eastAsiaTheme="minorEastAsia" w:hAnsiTheme="minorEastAsia" w:hint="eastAsia"/>
          <w:sz w:val="24"/>
          <w:szCs w:val="24"/>
        </w:rPr>
        <w:t>影响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西藏食品药品绿色加工制造</w:t>
      </w:r>
      <w:r w:rsidR="00B57371">
        <w:rPr>
          <w:rFonts w:asciiTheme="minorEastAsia" w:eastAsiaTheme="minorEastAsia" w:hAnsiTheme="minorEastAsia" w:hint="eastAsia"/>
          <w:sz w:val="24"/>
          <w:szCs w:val="24"/>
        </w:rPr>
        <w:t>品牌价值的要素体系后，</w:t>
      </w:r>
      <w:r w:rsidR="0069357C">
        <w:rPr>
          <w:rFonts w:asciiTheme="minorEastAsia" w:eastAsiaTheme="minorEastAsia" w:hAnsiTheme="minorEastAsia" w:hint="eastAsia"/>
          <w:sz w:val="24"/>
          <w:szCs w:val="24"/>
        </w:rPr>
        <w:t>制定出科学合理的</w:t>
      </w:r>
      <w:r w:rsidR="00651F8B">
        <w:rPr>
          <w:rFonts w:asciiTheme="minorEastAsia" w:eastAsiaTheme="minorEastAsia" w:hAnsiTheme="minorEastAsia" w:hint="eastAsia"/>
          <w:sz w:val="24"/>
          <w:szCs w:val="24"/>
        </w:rPr>
        <w:t>评价指标，对指标的内容、属性进行描述，对指标测量进行了界定。</w:t>
      </w:r>
    </w:p>
    <w:p w14:paraId="182AED3D" w14:textId="77777777" w:rsidR="00FE6AEF" w:rsidRDefault="0071625D" w:rsidP="00FE6AEF">
      <w:pPr>
        <w:pStyle w:val="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FE6AEF" w:rsidRPr="001D40C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41439">
        <w:rPr>
          <w:rFonts w:asciiTheme="minorEastAsia" w:eastAsiaTheme="minorEastAsia" w:hAnsiTheme="minorEastAsia" w:hint="eastAsia"/>
          <w:sz w:val="28"/>
          <w:szCs w:val="28"/>
        </w:rPr>
        <w:t>起草</w:t>
      </w:r>
      <w:r w:rsidR="00FE6AEF" w:rsidRPr="001D40C0">
        <w:rPr>
          <w:rFonts w:asciiTheme="minorEastAsia" w:eastAsiaTheme="minorEastAsia" w:hAnsiTheme="minorEastAsia" w:hint="eastAsia"/>
          <w:sz w:val="28"/>
          <w:szCs w:val="28"/>
        </w:rPr>
        <w:t>过程</w:t>
      </w:r>
    </w:p>
    <w:p w14:paraId="41DC0C96" w14:textId="77777777" w:rsidR="00FE6AEF" w:rsidRDefault="00541439" w:rsidP="00FE6AE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1、成立起草组</w:t>
      </w:r>
    </w:p>
    <w:p w14:paraId="31DB9EA6" w14:textId="77777777" w:rsidR="00541439" w:rsidRDefault="00541439" w:rsidP="0054143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 w:hint="eastAsia"/>
          <w:sz w:val="24"/>
        </w:rPr>
        <w:t>7月</w:t>
      </w:r>
      <w:r>
        <w:rPr>
          <w:rFonts w:ascii="宋体" w:hAnsi="宋体"/>
          <w:sz w:val="24"/>
        </w:rPr>
        <w:t>初</w:t>
      </w:r>
      <w:r>
        <w:rPr>
          <w:rFonts w:ascii="宋体" w:hAnsi="宋体" w:hint="eastAsia"/>
          <w:sz w:val="24"/>
        </w:rPr>
        <w:t>成立标准起草组，制定</w:t>
      </w:r>
      <w:r>
        <w:rPr>
          <w:rFonts w:ascii="宋体" w:hAnsi="宋体"/>
          <w:sz w:val="24"/>
        </w:rPr>
        <w:t>任务计划，</w:t>
      </w:r>
      <w:r>
        <w:rPr>
          <w:rFonts w:ascii="宋体" w:hAnsi="宋体" w:hint="eastAsia"/>
          <w:sz w:val="24"/>
        </w:rPr>
        <w:t>明确</w:t>
      </w:r>
      <w:r>
        <w:rPr>
          <w:rFonts w:ascii="宋体" w:hAnsi="宋体"/>
          <w:sz w:val="24"/>
        </w:rPr>
        <w:t>任务</w:t>
      </w:r>
      <w:r>
        <w:rPr>
          <w:rFonts w:ascii="宋体" w:hAnsi="宋体" w:hint="eastAsia"/>
          <w:sz w:val="24"/>
        </w:rPr>
        <w:t>分工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确定主要负责人。</w:t>
      </w:r>
    </w:p>
    <w:p w14:paraId="51621D12" w14:textId="77777777" w:rsidR="00FE6AEF" w:rsidRPr="0071625D" w:rsidRDefault="0071625D" w:rsidP="00FE6AE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625D">
        <w:rPr>
          <w:rFonts w:asciiTheme="minorEastAsia" w:eastAsiaTheme="minorEastAsia" w:hAnsiTheme="minorEastAsia" w:hint="eastAsia"/>
          <w:sz w:val="24"/>
          <w:szCs w:val="24"/>
        </w:rPr>
        <w:t>2、确定</w:t>
      </w:r>
      <w:r w:rsidR="005F4F5D">
        <w:rPr>
          <w:rFonts w:asciiTheme="minorEastAsia" w:eastAsiaTheme="minorEastAsia" w:hAnsiTheme="minorEastAsia" w:hint="eastAsia"/>
          <w:sz w:val="24"/>
          <w:szCs w:val="24"/>
        </w:rPr>
        <w:t>制</w:t>
      </w:r>
      <w:r w:rsidRPr="0071625D">
        <w:rPr>
          <w:rFonts w:asciiTheme="minorEastAsia" w:eastAsiaTheme="minorEastAsia" w:hAnsiTheme="minorEastAsia" w:hint="eastAsia"/>
          <w:sz w:val="24"/>
          <w:szCs w:val="24"/>
        </w:rPr>
        <w:t>订思路</w:t>
      </w:r>
    </w:p>
    <w:p w14:paraId="3C02226B" w14:textId="77777777" w:rsidR="0071625D" w:rsidRPr="00EE7466" w:rsidRDefault="0071625D" w:rsidP="00FE6AE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highlight w:val="yellow"/>
        </w:rPr>
      </w:pPr>
      <w:r w:rsidRPr="0071625D">
        <w:rPr>
          <w:rFonts w:asciiTheme="minorEastAsia" w:eastAsiaTheme="minorEastAsia" w:hAnsiTheme="minorEastAsia" w:hint="eastAsia"/>
          <w:sz w:val="24"/>
          <w:szCs w:val="24"/>
        </w:rPr>
        <w:t>结合品牌价值评价科学理论的最新发展，考虑到有形资产、质量、服务、技术创新以及无形资产五个要素的整体性、系统性，</w:t>
      </w:r>
      <w:r>
        <w:rPr>
          <w:rFonts w:ascii="宋体" w:hAnsi="宋体" w:hint="eastAsia"/>
          <w:sz w:val="24"/>
        </w:rPr>
        <w:t>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</w:t>
      </w:r>
      <w:r w:rsidR="00870B47">
        <w:rPr>
          <w:rFonts w:ascii="宋体" w:hAnsi="宋体" w:hint="eastAsia"/>
          <w:sz w:val="24"/>
        </w:rPr>
        <w:t>西藏食品</w:t>
      </w:r>
      <w:r w:rsidR="00870B47">
        <w:rPr>
          <w:rFonts w:ascii="宋体" w:hAnsi="宋体"/>
          <w:sz w:val="24"/>
        </w:rPr>
        <w:t>药品绿色加工制造</w:t>
      </w:r>
      <w:r w:rsidR="00B2137E">
        <w:rPr>
          <w:rFonts w:ascii="宋体" w:hAnsi="宋体" w:hint="eastAsia"/>
          <w:sz w:val="24"/>
        </w:rPr>
        <w:t>品牌</w:t>
      </w:r>
      <w:r w:rsidR="00B2137E">
        <w:rPr>
          <w:rFonts w:ascii="宋体" w:hAnsi="宋体"/>
          <w:sz w:val="24"/>
        </w:rPr>
        <w:t>评价</w:t>
      </w:r>
      <w:r>
        <w:rPr>
          <w:rFonts w:ascii="宋体" w:hAnsi="宋体"/>
          <w:sz w:val="24"/>
        </w:rPr>
        <w:t>标准起草组成员共同开会研讨，确定标准的修订思路、内容结构框架</w:t>
      </w:r>
      <w:r>
        <w:rPr>
          <w:rFonts w:ascii="宋体" w:hAnsi="宋体" w:hint="eastAsia"/>
          <w:sz w:val="24"/>
        </w:rPr>
        <w:t>以及</w:t>
      </w:r>
      <w:r>
        <w:rPr>
          <w:rFonts w:ascii="宋体" w:hAnsi="宋体"/>
          <w:sz w:val="24"/>
        </w:rPr>
        <w:t>修订中注意的事项。</w:t>
      </w:r>
    </w:p>
    <w:p w14:paraId="38EF2568" w14:textId="77777777" w:rsidR="00FE6AEF" w:rsidRPr="0071625D" w:rsidRDefault="0071625D" w:rsidP="00FE6AE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625D">
        <w:rPr>
          <w:rFonts w:asciiTheme="minorEastAsia" w:eastAsiaTheme="minorEastAsia" w:hAnsiTheme="minorEastAsia" w:hint="eastAsia"/>
          <w:sz w:val="24"/>
          <w:szCs w:val="24"/>
        </w:rPr>
        <w:t>3、形成标准</w:t>
      </w:r>
      <w:r w:rsidR="00F76039">
        <w:rPr>
          <w:rFonts w:asciiTheme="minorEastAsia" w:eastAsiaTheme="minorEastAsia" w:hAnsiTheme="minorEastAsia" w:hint="eastAsia"/>
          <w:sz w:val="24"/>
          <w:szCs w:val="24"/>
        </w:rPr>
        <w:t>草案</w:t>
      </w:r>
    </w:p>
    <w:p w14:paraId="497AEC02" w14:textId="77777777" w:rsidR="001F2B4C" w:rsidRDefault="00F76039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 w:hint="eastAsia"/>
          <w:sz w:val="24"/>
        </w:rPr>
        <w:t>7月</w:t>
      </w:r>
      <w:r>
        <w:rPr>
          <w:rFonts w:ascii="宋体" w:hAnsi="宋体" w:hint="eastAsia"/>
          <w:sz w:val="24"/>
        </w:rPr>
        <w:t>底至20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月</w:t>
      </w:r>
      <w:r w:rsidR="005F4F5D">
        <w:rPr>
          <w:rFonts w:ascii="宋体" w:hAnsi="宋体" w:hint="eastAsia"/>
          <w:sz w:val="24"/>
        </w:rPr>
        <w:t>初</w:t>
      </w:r>
      <w:r>
        <w:rPr>
          <w:rFonts w:ascii="宋体" w:hAnsi="宋体" w:hint="eastAsia"/>
          <w:sz w:val="24"/>
        </w:rPr>
        <w:t>，</w:t>
      </w:r>
      <w:r w:rsidR="0071625D">
        <w:rPr>
          <w:rFonts w:ascii="宋体" w:hAnsi="宋体" w:hint="eastAsia"/>
          <w:sz w:val="24"/>
        </w:rPr>
        <w:t>根据</w:t>
      </w:r>
      <w:r w:rsidR="0071625D">
        <w:rPr>
          <w:rFonts w:ascii="宋体" w:hAnsi="宋体"/>
          <w:sz w:val="24"/>
        </w:rPr>
        <w:t>确定的修订思路和基础结构，</w:t>
      </w:r>
      <w:r w:rsidR="0071625D">
        <w:rPr>
          <w:rFonts w:ascii="宋体" w:hAnsi="宋体" w:hint="eastAsia"/>
          <w:sz w:val="24"/>
        </w:rPr>
        <w:t>起草组成员召开</w:t>
      </w:r>
      <w:r w:rsidR="0071625D">
        <w:rPr>
          <w:rFonts w:ascii="宋体" w:hAnsi="宋体"/>
          <w:sz w:val="24"/>
        </w:rPr>
        <w:t>了</w:t>
      </w:r>
      <w:r>
        <w:rPr>
          <w:rFonts w:ascii="宋体" w:hAnsi="宋体" w:hint="eastAsia"/>
          <w:sz w:val="24"/>
        </w:rPr>
        <w:t>第一次研讨会</w:t>
      </w:r>
      <w:r w:rsidR="0071625D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对ISO/TC289在研的国际标准草案</w:t>
      </w:r>
      <w:r w:rsidR="005F4F5D">
        <w:rPr>
          <w:rFonts w:ascii="宋体" w:hAnsi="宋体" w:hint="eastAsia"/>
          <w:sz w:val="24"/>
        </w:rPr>
        <w:t>、已发布的ISO</w:t>
      </w:r>
      <w:r w:rsidR="005F4F5D">
        <w:rPr>
          <w:rFonts w:ascii="宋体" w:hAnsi="宋体"/>
          <w:sz w:val="24"/>
        </w:rPr>
        <w:t>10668、ISO20671以及品牌、品牌评价、</w:t>
      </w:r>
      <w:r w:rsidR="005564EE">
        <w:rPr>
          <w:rFonts w:ascii="宋体" w:hAnsi="宋体"/>
          <w:sz w:val="24"/>
        </w:rPr>
        <w:t>绿色产品、绿色工厂</w:t>
      </w:r>
      <w:r w:rsidR="005F4F5D">
        <w:rPr>
          <w:rFonts w:ascii="宋体" w:hAnsi="宋体"/>
          <w:sz w:val="24"/>
        </w:rPr>
        <w:t>等相关系列国家标准的内容</w:t>
      </w:r>
      <w:r w:rsidR="005F4F5D">
        <w:rPr>
          <w:rFonts w:ascii="宋体" w:hAnsi="宋体" w:hint="eastAsia"/>
          <w:sz w:val="24"/>
        </w:rPr>
        <w:t>进行了</w:t>
      </w:r>
      <w:r>
        <w:rPr>
          <w:rFonts w:ascii="宋体" w:hAnsi="宋体" w:hint="eastAsia"/>
          <w:sz w:val="24"/>
        </w:rPr>
        <w:t>追踪</w:t>
      </w:r>
      <w:r w:rsidR="005F4F5D">
        <w:rPr>
          <w:rFonts w:ascii="宋体" w:hAnsi="宋体" w:hint="eastAsia"/>
          <w:sz w:val="24"/>
        </w:rPr>
        <w:t>、汇总和梳理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1625D">
        <w:rPr>
          <w:rFonts w:ascii="宋体" w:hAnsi="宋体" w:hint="eastAsia"/>
          <w:sz w:val="24"/>
        </w:rPr>
        <w:t>特别对</w:t>
      </w:r>
      <w:r w:rsidR="005564EE">
        <w:rPr>
          <w:rFonts w:ascii="宋体" w:hAnsi="宋体" w:hint="eastAsia"/>
          <w:sz w:val="24"/>
        </w:rPr>
        <w:t>食品药品绿色加工制造</w:t>
      </w:r>
      <w:r w:rsidR="005F4F5D">
        <w:rPr>
          <w:rFonts w:ascii="宋体" w:hAnsi="宋体" w:hint="eastAsia"/>
          <w:sz w:val="24"/>
        </w:rPr>
        <w:t>品牌</w:t>
      </w:r>
      <w:r>
        <w:rPr>
          <w:rFonts w:ascii="宋体" w:hAnsi="宋体" w:hint="eastAsia"/>
          <w:sz w:val="24"/>
        </w:rPr>
        <w:t>要素</w:t>
      </w:r>
      <w:r>
        <w:rPr>
          <w:rFonts w:ascii="宋体" w:hAnsi="宋体" w:hint="eastAsia"/>
          <w:sz w:val="24"/>
        </w:rPr>
        <w:lastRenderedPageBreak/>
        <w:t>评价</w:t>
      </w:r>
      <w:r w:rsidR="0071625D">
        <w:rPr>
          <w:rFonts w:ascii="宋体" w:hAnsi="宋体"/>
          <w:sz w:val="24"/>
        </w:rPr>
        <w:t>指标</w:t>
      </w:r>
      <w:r w:rsidR="001F2B4C">
        <w:rPr>
          <w:rFonts w:ascii="宋体" w:hAnsi="宋体" w:hint="eastAsia"/>
          <w:sz w:val="24"/>
        </w:rPr>
        <w:t>体系框架、指标</w:t>
      </w:r>
      <w:r w:rsidR="0071625D">
        <w:rPr>
          <w:rFonts w:ascii="宋体" w:hAnsi="宋体" w:hint="eastAsia"/>
          <w:sz w:val="24"/>
        </w:rPr>
        <w:t>设置</w:t>
      </w:r>
      <w:r w:rsidR="0071625D">
        <w:rPr>
          <w:rFonts w:ascii="宋体" w:hAnsi="宋体"/>
          <w:sz w:val="24"/>
        </w:rPr>
        <w:t>等</w:t>
      </w:r>
      <w:r w:rsidR="0071625D">
        <w:rPr>
          <w:rFonts w:ascii="宋体" w:hAnsi="宋体" w:hint="eastAsia"/>
          <w:sz w:val="24"/>
        </w:rPr>
        <w:t>内容进行了重点分析，形成</w:t>
      </w:r>
      <w:r w:rsidR="0071625D">
        <w:rPr>
          <w:rFonts w:ascii="宋体" w:hAnsi="宋体"/>
          <w:sz w:val="24"/>
        </w:rPr>
        <w:t>了标准</w:t>
      </w:r>
      <w:r>
        <w:rPr>
          <w:rFonts w:ascii="宋体" w:hAnsi="宋体" w:hint="eastAsia"/>
          <w:sz w:val="24"/>
        </w:rPr>
        <w:t>草案初</w:t>
      </w:r>
      <w:r w:rsidR="001F2B4C">
        <w:rPr>
          <w:rFonts w:ascii="宋体" w:hAnsi="宋体" w:hint="eastAsia"/>
          <w:sz w:val="24"/>
        </w:rPr>
        <w:t>稿</w:t>
      </w:r>
      <w:r w:rsidR="0071625D">
        <w:rPr>
          <w:rFonts w:ascii="宋体" w:hAnsi="宋体" w:hint="eastAsia"/>
          <w:sz w:val="24"/>
        </w:rPr>
        <w:t>。</w:t>
      </w:r>
    </w:p>
    <w:p w14:paraId="0BBCF1C8" w14:textId="77777777" w:rsidR="00F76039" w:rsidRDefault="00F76039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4、形成征求意见稿</w:t>
      </w:r>
    </w:p>
    <w:p w14:paraId="6A942C18" w14:textId="77777777" w:rsidR="005F4F5D" w:rsidRDefault="005F4F5D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022年</w:t>
      </w:r>
      <w:r>
        <w:rPr>
          <w:rFonts w:ascii="宋体" w:hAnsi="宋体" w:hint="eastAsia"/>
          <w:sz w:val="24"/>
        </w:rPr>
        <w:t>8月1</w:t>
      </w:r>
      <w:r>
        <w:rPr>
          <w:rFonts w:ascii="宋体" w:hAnsi="宋体"/>
          <w:sz w:val="24"/>
        </w:rPr>
        <w:t>0日，</w:t>
      </w:r>
      <w:r>
        <w:rPr>
          <w:rFonts w:ascii="宋体" w:hAnsi="宋体" w:hint="eastAsia"/>
          <w:sz w:val="24"/>
        </w:rPr>
        <w:t>起草工作组在线上召开第二次研讨会，对地球第三极品牌评价</w:t>
      </w:r>
      <w:r w:rsidR="00B2137E">
        <w:rPr>
          <w:rFonts w:ascii="宋体" w:hAnsi="宋体" w:hint="eastAsia"/>
          <w:sz w:val="24"/>
        </w:rPr>
        <w:t>体系</w:t>
      </w:r>
      <w:r w:rsidR="00B2137E">
        <w:rPr>
          <w:rFonts w:ascii="宋体" w:hAnsi="宋体"/>
          <w:sz w:val="24"/>
        </w:rPr>
        <w:t>系列标准的框架</w:t>
      </w:r>
      <w:r w:rsidR="00B2137E">
        <w:rPr>
          <w:rFonts w:ascii="宋体" w:hAnsi="宋体" w:hint="eastAsia"/>
          <w:sz w:val="24"/>
        </w:rPr>
        <w:t>结构</w:t>
      </w:r>
      <w:r w:rsidR="00B2137E">
        <w:rPr>
          <w:rFonts w:ascii="宋体" w:hAnsi="宋体"/>
          <w:sz w:val="24"/>
        </w:rPr>
        <w:t>进行研讨，</w:t>
      </w:r>
      <w:r w:rsidR="00B2137E">
        <w:rPr>
          <w:rFonts w:ascii="宋体" w:hAnsi="宋体" w:hint="eastAsia"/>
          <w:sz w:val="24"/>
        </w:rPr>
        <w:t>研讨</w:t>
      </w:r>
      <w:r w:rsidR="00B2137E">
        <w:rPr>
          <w:rFonts w:ascii="宋体" w:hAnsi="宋体"/>
          <w:sz w:val="24"/>
        </w:rPr>
        <w:t>和确定了系列标准的研制方向和评价</w:t>
      </w:r>
      <w:r>
        <w:rPr>
          <w:rFonts w:ascii="宋体" w:hAnsi="宋体" w:hint="eastAsia"/>
          <w:sz w:val="24"/>
        </w:rPr>
        <w:t>指标体系</w:t>
      </w:r>
      <w:r w:rsidR="00BC6D29">
        <w:rPr>
          <w:rFonts w:ascii="宋体" w:hAnsi="宋体" w:hint="eastAsia"/>
          <w:sz w:val="24"/>
        </w:rPr>
        <w:t>。会后起草工作组对标准草案进行了修改。</w:t>
      </w:r>
    </w:p>
    <w:p w14:paraId="516C7586" w14:textId="77777777" w:rsidR="00F76039" w:rsidRDefault="00F76039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日，起草工作组在</w:t>
      </w:r>
      <w:r w:rsidR="005F4F5D">
        <w:rPr>
          <w:rFonts w:ascii="宋体" w:hAnsi="宋体" w:hint="eastAsia"/>
          <w:sz w:val="24"/>
        </w:rPr>
        <w:t>线上</w:t>
      </w:r>
      <w:r>
        <w:rPr>
          <w:rFonts w:ascii="宋体" w:hAnsi="宋体" w:hint="eastAsia"/>
          <w:sz w:val="24"/>
        </w:rPr>
        <w:t>召开第</w:t>
      </w:r>
      <w:r w:rsidR="00BC6D29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次研讨会，对</w:t>
      </w:r>
      <w:r w:rsidR="00B2137E">
        <w:rPr>
          <w:rFonts w:ascii="宋体" w:hAnsi="宋体" w:hint="eastAsia"/>
          <w:sz w:val="24"/>
        </w:rPr>
        <w:t>西藏食品</w:t>
      </w:r>
      <w:r w:rsidR="00B2137E">
        <w:rPr>
          <w:rFonts w:ascii="宋体" w:hAnsi="宋体"/>
          <w:sz w:val="24"/>
        </w:rPr>
        <w:t>药品绿色加工制造</w:t>
      </w:r>
      <w:r w:rsidR="005F4F5D">
        <w:rPr>
          <w:rFonts w:ascii="宋体" w:hAnsi="宋体" w:hint="eastAsia"/>
          <w:sz w:val="24"/>
        </w:rPr>
        <w:t>品牌</w:t>
      </w:r>
      <w:r>
        <w:rPr>
          <w:rFonts w:ascii="宋体" w:hAnsi="宋体" w:hint="eastAsia"/>
          <w:sz w:val="24"/>
        </w:rPr>
        <w:t>评价指标体系的确定进行了研讨。会后起草工作组对标准草案进行了修改。</w:t>
      </w:r>
    </w:p>
    <w:p w14:paraId="48E58998" w14:textId="77777777" w:rsidR="00F76039" w:rsidRDefault="00F76039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5F4F5D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</w:t>
      </w:r>
      <w:r w:rsidR="005F4F5D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5F4F5D">
        <w:rPr>
          <w:rFonts w:ascii="宋体" w:hAnsi="宋体"/>
          <w:sz w:val="24"/>
        </w:rPr>
        <w:t>26</w:t>
      </w:r>
      <w:r>
        <w:rPr>
          <w:rFonts w:ascii="宋体" w:hAnsi="宋体" w:hint="eastAsia"/>
          <w:sz w:val="24"/>
        </w:rPr>
        <w:t>日，起草工作组在</w:t>
      </w:r>
      <w:r w:rsidR="005F4F5D">
        <w:rPr>
          <w:rFonts w:ascii="宋体" w:hAnsi="宋体" w:hint="eastAsia"/>
          <w:sz w:val="24"/>
        </w:rPr>
        <w:t>线上</w:t>
      </w:r>
      <w:r>
        <w:rPr>
          <w:rFonts w:ascii="宋体" w:hAnsi="宋体" w:hint="eastAsia"/>
          <w:sz w:val="24"/>
        </w:rPr>
        <w:t>召开了第</w:t>
      </w:r>
      <w:r w:rsidR="00BC6D29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>次研讨会，</w:t>
      </w:r>
      <w:r w:rsidR="005F4F5D">
        <w:rPr>
          <w:rFonts w:ascii="宋体" w:hAnsi="宋体" w:hint="eastAsia"/>
          <w:sz w:val="24"/>
        </w:rPr>
        <w:t>在统一思想的基础上，</w:t>
      </w:r>
      <w:r w:rsidR="00A15F8C">
        <w:rPr>
          <w:rFonts w:ascii="宋体" w:hAnsi="宋体" w:hint="eastAsia"/>
          <w:sz w:val="24"/>
        </w:rPr>
        <w:t>确定了</w:t>
      </w:r>
      <w:r w:rsidR="005564EE">
        <w:rPr>
          <w:rFonts w:ascii="宋体" w:hAnsi="宋体" w:hint="eastAsia"/>
          <w:sz w:val="24"/>
        </w:rPr>
        <w:t>西藏食品药品绿色加工制造</w:t>
      </w:r>
      <w:r w:rsidR="005F4F5D">
        <w:rPr>
          <w:rFonts w:ascii="宋体" w:hAnsi="宋体" w:hint="eastAsia"/>
          <w:sz w:val="24"/>
        </w:rPr>
        <w:t>品牌</w:t>
      </w:r>
      <w:r w:rsidR="00A15F8C">
        <w:rPr>
          <w:rFonts w:ascii="宋体" w:hAnsi="宋体" w:hint="eastAsia"/>
          <w:sz w:val="24"/>
        </w:rPr>
        <w:t>评价的三个方面</w:t>
      </w:r>
      <w:r w:rsidR="00B45DCC">
        <w:rPr>
          <w:rFonts w:ascii="宋体" w:hAnsi="宋体" w:hint="eastAsia"/>
          <w:sz w:val="24"/>
        </w:rPr>
        <w:t>——</w:t>
      </w:r>
      <w:r w:rsidR="00BC6D29">
        <w:rPr>
          <w:rFonts w:ascii="宋体" w:hAnsi="宋体" w:hint="eastAsia"/>
          <w:sz w:val="24"/>
        </w:rPr>
        <w:t>生态环境、卓越品质和品牌成效</w:t>
      </w:r>
      <w:r w:rsidR="00A15F8C">
        <w:rPr>
          <w:rFonts w:ascii="宋体" w:hAnsi="宋体" w:hint="eastAsia"/>
          <w:sz w:val="24"/>
        </w:rPr>
        <w:t>以及每</w:t>
      </w:r>
      <w:r w:rsidR="00BC6D29">
        <w:rPr>
          <w:rFonts w:ascii="宋体" w:hAnsi="宋体" w:hint="eastAsia"/>
          <w:sz w:val="24"/>
        </w:rPr>
        <w:t>个</w:t>
      </w:r>
      <w:r w:rsidR="00A15F8C">
        <w:rPr>
          <w:rFonts w:ascii="宋体" w:hAnsi="宋体" w:hint="eastAsia"/>
          <w:sz w:val="24"/>
        </w:rPr>
        <w:t>方面</w:t>
      </w:r>
      <w:r w:rsidR="00BC6D29">
        <w:rPr>
          <w:rFonts w:ascii="宋体" w:hAnsi="宋体" w:hint="eastAsia"/>
          <w:sz w:val="24"/>
        </w:rPr>
        <w:t>所</w:t>
      </w:r>
      <w:r w:rsidR="00A15F8C">
        <w:rPr>
          <w:rFonts w:ascii="宋体" w:hAnsi="宋体" w:hint="eastAsia"/>
          <w:sz w:val="24"/>
        </w:rPr>
        <w:t>涉及的</w:t>
      </w:r>
      <w:r w:rsidR="00BC6D29">
        <w:rPr>
          <w:rFonts w:ascii="宋体" w:hAnsi="宋体" w:hint="eastAsia"/>
          <w:sz w:val="24"/>
        </w:rPr>
        <w:t>维度和</w:t>
      </w:r>
      <w:r w:rsidR="00A15F8C">
        <w:rPr>
          <w:rFonts w:ascii="宋体" w:hAnsi="宋体" w:hint="eastAsia"/>
          <w:sz w:val="24"/>
        </w:rPr>
        <w:t>指标。会后，起草工作组各成员</w:t>
      </w:r>
      <w:r w:rsidR="00B45DCC">
        <w:rPr>
          <w:rFonts w:ascii="宋体" w:hAnsi="宋体" w:hint="eastAsia"/>
          <w:sz w:val="24"/>
        </w:rPr>
        <w:t>就</w:t>
      </w:r>
      <w:r w:rsidR="005564EE">
        <w:rPr>
          <w:rFonts w:ascii="宋体" w:hAnsi="宋体" w:hint="eastAsia"/>
          <w:sz w:val="24"/>
        </w:rPr>
        <w:t>西藏食品药品绿色加工制造</w:t>
      </w:r>
      <w:r w:rsidR="00BC6D29">
        <w:rPr>
          <w:rFonts w:ascii="宋体" w:hAnsi="宋体" w:hint="eastAsia"/>
          <w:sz w:val="24"/>
        </w:rPr>
        <w:t>品牌</w:t>
      </w:r>
      <w:r w:rsidR="00B45DCC">
        <w:rPr>
          <w:rFonts w:ascii="宋体" w:hAnsi="宋体" w:hint="eastAsia"/>
          <w:sz w:val="24"/>
        </w:rPr>
        <w:t>评价的三个方面以及各方面应包含的具体指标情况，进行文献查阅、考证并在本单位内进行小范围讨论，并将结论报送标准起草牵头单位及负责人</w:t>
      </w:r>
      <w:r w:rsidR="00A15F8C">
        <w:rPr>
          <w:rFonts w:ascii="宋体" w:hAnsi="宋体" w:hint="eastAsia"/>
          <w:sz w:val="24"/>
        </w:rPr>
        <w:t>。</w:t>
      </w:r>
    </w:p>
    <w:p w14:paraId="28DC65FC" w14:textId="77777777" w:rsidR="00A15F8C" w:rsidRPr="001F2B4C" w:rsidRDefault="00A15F8C" w:rsidP="0071625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BC6D29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年1</w:t>
      </w:r>
      <w:r w:rsidR="00BC6D29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月</w:t>
      </w:r>
      <w:r w:rsidR="00BC6D29">
        <w:rPr>
          <w:rFonts w:ascii="宋体" w:hAnsi="宋体" w:hint="eastAsia"/>
          <w:sz w:val="24"/>
        </w:rPr>
        <w:t>初</w:t>
      </w:r>
      <w:r>
        <w:rPr>
          <w:rFonts w:ascii="宋体" w:hAnsi="宋体" w:hint="eastAsia"/>
          <w:sz w:val="24"/>
        </w:rPr>
        <w:t>，起草工作组召开了第五次研讨会，</w:t>
      </w:r>
      <w:r w:rsidR="00B45DCC">
        <w:rPr>
          <w:rFonts w:ascii="宋体" w:hAnsi="宋体" w:hint="eastAsia"/>
          <w:sz w:val="24"/>
        </w:rPr>
        <w:t>对</w:t>
      </w:r>
      <w:r w:rsidR="00BC6D29">
        <w:rPr>
          <w:rFonts w:ascii="宋体" w:hAnsi="宋体" w:hint="eastAsia"/>
          <w:sz w:val="24"/>
        </w:rPr>
        <w:t>第四次</w:t>
      </w:r>
      <w:r w:rsidR="00B45DCC">
        <w:rPr>
          <w:rFonts w:ascii="宋体" w:hAnsi="宋体" w:hint="eastAsia"/>
          <w:sz w:val="24"/>
        </w:rPr>
        <w:t>会议所形成的</w:t>
      </w:r>
      <w:r w:rsidR="00BC6D29">
        <w:rPr>
          <w:rFonts w:ascii="宋体" w:hAnsi="宋体" w:hint="eastAsia"/>
          <w:sz w:val="24"/>
        </w:rPr>
        <w:t>评价</w:t>
      </w:r>
      <w:r w:rsidR="00B45DCC">
        <w:rPr>
          <w:rFonts w:ascii="宋体" w:hAnsi="宋体" w:hint="eastAsia"/>
          <w:sz w:val="24"/>
        </w:rPr>
        <w:t>指标体系的整体内容进行了回顾和解读，对指标描述进行文字精炼</w:t>
      </w:r>
      <w:r w:rsidR="00385D1E">
        <w:rPr>
          <w:rFonts w:ascii="宋体" w:hAnsi="宋体" w:hint="eastAsia"/>
          <w:sz w:val="24"/>
        </w:rPr>
        <w:t>，对指标数据来源进行了汇总和核实。此外，还</w:t>
      </w:r>
      <w:r w:rsidR="00B45DCC">
        <w:rPr>
          <w:rFonts w:ascii="宋体" w:hAnsi="宋体" w:hint="eastAsia"/>
          <w:sz w:val="24"/>
        </w:rPr>
        <w:t>就标准中的文字表述、格式内容等进行了审查</w:t>
      </w:r>
      <w:r w:rsidR="00385D1E">
        <w:rPr>
          <w:rFonts w:ascii="宋体" w:hAnsi="宋体" w:hint="eastAsia"/>
          <w:sz w:val="24"/>
        </w:rPr>
        <w:t>。会后，起草工作组对标准草案进行了修改，形成了征求意见稿。</w:t>
      </w:r>
    </w:p>
    <w:p w14:paraId="2A413F41" w14:textId="77777777" w:rsidR="0071625D" w:rsidRDefault="0071625D" w:rsidP="0071625D">
      <w:pPr>
        <w:pStyle w:val="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Pr="001D40C0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内容介绍与说明</w:t>
      </w:r>
    </w:p>
    <w:p w14:paraId="242457C3" w14:textId="77777777" w:rsidR="00FE6AEF" w:rsidRDefault="005564EE" w:rsidP="005564E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564EE">
        <w:rPr>
          <w:rFonts w:asciiTheme="minorEastAsia" w:eastAsiaTheme="minorEastAsia" w:hAnsiTheme="minorEastAsia" w:hint="eastAsia"/>
          <w:sz w:val="24"/>
          <w:szCs w:val="24"/>
        </w:rPr>
        <w:t>本文件规定了西藏地区在食品和药品加工制造行业，开展地球第三极品牌评价的基本要求、评价指标体系、指标测量以及结果测算等。本文件适用于在西藏地区食品、药品加工制造行业开展地球第三极品牌评价和管理活动的各类实体。</w:t>
      </w:r>
      <w:r w:rsidR="00BC6D29" w:rsidRPr="00BC6D2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2147A1B1" w14:textId="77777777" w:rsidR="0092240D" w:rsidRDefault="00BC5773" w:rsidP="00190CE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评价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地球第三极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食品和药品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绿色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加工制造</w:t>
      </w:r>
      <w:r>
        <w:rPr>
          <w:rFonts w:asciiTheme="minorEastAsia" w:eastAsiaTheme="minorEastAsia" w:hAnsiTheme="minorEastAsia" w:hint="eastAsia"/>
          <w:sz w:val="24"/>
          <w:szCs w:val="24"/>
        </w:rPr>
        <w:t>品牌时，</w:t>
      </w:r>
      <w:r w:rsidR="0092240D">
        <w:rPr>
          <w:rFonts w:asciiTheme="minorEastAsia" w:eastAsiaTheme="minorEastAsia" w:hAnsiTheme="minorEastAsia" w:hint="eastAsia"/>
          <w:sz w:val="24"/>
          <w:szCs w:val="24"/>
        </w:rPr>
        <w:t>可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生态环境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卓越品质</w:t>
      </w:r>
      <w:r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品牌成效</w:t>
      </w:r>
      <w:r>
        <w:rPr>
          <w:rFonts w:asciiTheme="minorEastAsia" w:eastAsiaTheme="minorEastAsia" w:hAnsiTheme="minorEastAsia" w:hint="eastAsia"/>
          <w:sz w:val="24"/>
          <w:szCs w:val="24"/>
        </w:rPr>
        <w:t>三方面开展。标准中对上述三方面所遴选指标的内容、属性进行描述，对指标测量</w:t>
      </w:r>
      <w:r w:rsidR="0092240D">
        <w:rPr>
          <w:rFonts w:asciiTheme="minorEastAsia" w:eastAsiaTheme="minorEastAsia" w:hAnsiTheme="minorEastAsia" w:hint="eastAsia"/>
          <w:sz w:val="24"/>
          <w:szCs w:val="24"/>
        </w:rPr>
        <w:t>内容</w:t>
      </w:r>
      <w:r>
        <w:rPr>
          <w:rFonts w:asciiTheme="minorEastAsia" w:eastAsiaTheme="minorEastAsia" w:hAnsiTheme="minorEastAsia" w:hint="eastAsia"/>
          <w:sz w:val="24"/>
          <w:szCs w:val="24"/>
        </w:rPr>
        <w:t>进行了界定，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并给出了</w:t>
      </w:r>
      <w:r>
        <w:rPr>
          <w:rFonts w:asciiTheme="minorEastAsia" w:eastAsiaTheme="minorEastAsia" w:hAnsiTheme="minorEastAsia" w:hint="eastAsia"/>
          <w:sz w:val="24"/>
          <w:szCs w:val="24"/>
        </w:rPr>
        <w:t>评价得分的计算公式。</w:t>
      </w:r>
      <w:r>
        <w:rPr>
          <w:rFonts w:ascii="宋体" w:hAnsi="宋体"/>
          <w:sz w:val="24"/>
        </w:rPr>
        <w:t>为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地球第三极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食品和药品</w:t>
      </w:r>
      <w:r w:rsidR="005564EE">
        <w:rPr>
          <w:rFonts w:asciiTheme="minorEastAsia" w:eastAsiaTheme="minorEastAsia" w:hAnsiTheme="minorEastAsia" w:hint="eastAsia"/>
          <w:sz w:val="24"/>
          <w:szCs w:val="24"/>
        </w:rPr>
        <w:t>绿色</w:t>
      </w:r>
      <w:r w:rsidR="005564EE" w:rsidRPr="005564EE">
        <w:rPr>
          <w:rFonts w:asciiTheme="minorEastAsia" w:eastAsiaTheme="minorEastAsia" w:hAnsiTheme="minorEastAsia" w:hint="eastAsia"/>
          <w:sz w:val="24"/>
          <w:szCs w:val="24"/>
        </w:rPr>
        <w:t>加工制造</w:t>
      </w:r>
      <w:r w:rsidR="00BC6D29">
        <w:rPr>
          <w:rFonts w:asciiTheme="minorEastAsia" w:eastAsiaTheme="minorEastAsia" w:hAnsiTheme="minorEastAsia" w:hint="eastAsia"/>
          <w:sz w:val="24"/>
          <w:szCs w:val="24"/>
        </w:rPr>
        <w:t>品牌</w:t>
      </w:r>
      <w:r>
        <w:rPr>
          <w:rFonts w:ascii="宋体" w:hAnsi="宋体"/>
          <w:sz w:val="24"/>
        </w:rPr>
        <w:t>评价提供了具体工具。</w:t>
      </w:r>
    </w:p>
    <w:p w14:paraId="5412D293" w14:textId="77777777" w:rsidR="00385D1E" w:rsidRPr="00625752" w:rsidRDefault="00385D1E" w:rsidP="00385D1E">
      <w:pPr>
        <w:spacing w:line="480" w:lineRule="exact"/>
        <w:ind w:firstLine="6240"/>
        <w:rPr>
          <w:rFonts w:ascii="宋体"/>
          <w:bCs/>
          <w:sz w:val="24"/>
        </w:rPr>
      </w:pPr>
    </w:p>
    <w:p w14:paraId="712531FB" w14:textId="77777777" w:rsidR="00385D1E" w:rsidRDefault="00385D1E" w:rsidP="00385D1E">
      <w:pPr>
        <w:spacing w:line="480" w:lineRule="exact"/>
        <w:ind w:firstLine="6240"/>
        <w:rPr>
          <w:rFonts w:ascii="宋体"/>
          <w:bCs/>
          <w:sz w:val="24"/>
        </w:rPr>
      </w:pPr>
    </w:p>
    <w:p w14:paraId="3AFB6F8E" w14:textId="77777777" w:rsidR="00385D1E" w:rsidRPr="005564EE" w:rsidRDefault="00385D1E" w:rsidP="005564EE">
      <w:pPr>
        <w:spacing w:line="480" w:lineRule="exact"/>
        <w:rPr>
          <w:rFonts w:ascii="宋体"/>
          <w:bCs/>
          <w:sz w:val="24"/>
        </w:rPr>
      </w:pPr>
    </w:p>
    <w:p w14:paraId="5AF380B6" w14:textId="77777777" w:rsidR="00385D1E" w:rsidRDefault="00385D1E" w:rsidP="00385D1E">
      <w:pPr>
        <w:spacing w:line="480" w:lineRule="exact"/>
        <w:ind w:firstLine="6240"/>
        <w:rPr>
          <w:rFonts w:ascii="宋体"/>
          <w:bCs/>
          <w:sz w:val="24"/>
        </w:rPr>
      </w:pPr>
    </w:p>
    <w:p w14:paraId="4A9DB60F" w14:textId="77777777" w:rsidR="00385D1E" w:rsidRDefault="00385D1E" w:rsidP="00385D1E">
      <w:pPr>
        <w:spacing w:line="480" w:lineRule="exact"/>
        <w:ind w:firstLine="6240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标准起草组</w:t>
      </w:r>
    </w:p>
    <w:p w14:paraId="1F5E4587" w14:textId="77777777" w:rsidR="00385D1E" w:rsidRDefault="00385D1E" w:rsidP="00385D1E">
      <w:pPr>
        <w:spacing w:line="480" w:lineRule="exact"/>
        <w:jc w:val="right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二○</w:t>
      </w:r>
      <w:r w:rsidR="00BC6D29">
        <w:rPr>
          <w:rFonts w:ascii="宋体" w:hint="eastAsia"/>
          <w:bCs/>
          <w:sz w:val="24"/>
        </w:rPr>
        <w:t>二二</w:t>
      </w:r>
      <w:r>
        <w:rPr>
          <w:rFonts w:ascii="宋体" w:hint="eastAsia"/>
          <w:bCs/>
          <w:sz w:val="24"/>
        </w:rPr>
        <w:t>年十二月</w:t>
      </w:r>
      <w:r w:rsidR="00BC6D29">
        <w:rPr>
          <w:rFonts w:ascii="宋体" w:hint="eastAsia"/>
          <w:bCs/>
          <w:sz w:val="24"/>
        </w:rPr>
        <w:t>九</w:t>
      </w:r>
      <w:r>
        <w:rPr>
          <w:rFonts w:ascii="宋体" w:hint="eastAsia"/>
          <w:bCs/>
          <w:sz w:val="24"/>
        </w:rPr>
        <w:t>日</w:t>
      </w:r>
    </w:p>
    <w:p w14:paraId="7E9E0AFB" w14:textId="77777777" w:rsidR="00385D1E" w:rsidRPr="00385D1E" w:rsidRDefault="00385D1E" w:rsidP="00190CE7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385D1E" w:rsidRPr="00385D1E" w:rsidSect="007F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1766" w14:textId="77777777" w:rsidR="0091023B" w:rsidRDefault="0091023B" w:rsidP="00EF6CD0">
      <w:r>
        <w:separator/>
      </w:r>
    </w:p>
  </w:endnote>
  <w:endnote w:type="continuationSeparator" w:id="0">
    <w:p w14:paraId="627981B3" w14:textId="77777777" w:rsidR="0091023B" w:rsidRDefault="0091023B" w:rsidP="00EF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6070" w14:textId="77777777" w:rsidR="0091023B" w:rsidRDefault="0091023B" w:rsidP="00EF6CD0">
      <w:r>
        <w:separator/>
      </w:r>
    </w:p>
  </w:footnote>
  <w:footnote w:type="continuationSeparator" w:id="0">
    <w:p w14:paraId="4D59A114" w14:textId="77777777" w:rsidR="0091023B" w:rsidRDefault="0091023B" w:rsidP="00EF6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AEF"/>
    <w:rsid w:val="000271FA"/>
    <w:rsid w:val="00041297"/>
    <w:rsid w:val="000A4146"/>
    <w:rsid w:val="00116FF8"/>
    <w:rsid w:val="00150147"/>
    <w:rsid w:val="00190CE7"/>
    <w:rsid w:val="00195117"/>
    <w:rsid w:val="001A15D1"/>
    <w:rsid w:val="001B3ACC"/>
    <w:rsid w:val="001F2B4C"/>
    <w:rsid w:val="00227D21"/>
    <w:rsid w:val="0027609A"/>
    <w:rsid w:val="00294DD7"/>
    <w:rsid w:val="0029621D"/>
    <w:rsid w:val="003614D1"/>
    <w:rsid w:val="00381208"/>
    <w:rsid w:val="00381BE8"/>
    <w:rsid w:val="00385D1E"/>
    <w:rsid w:val="003C475E"/>
    <w:rsid w:val="003C77BA"/>
    <w:rsid w:val="003D31C9"/>
    <w:rsid w:val="003F2908"/>
    <w:rsid w:val="003F6CEA"/>
    <w:rsid w:val="00477460"/>
    <w:rsid w:val="004A3087"/>
    <w:rsid w:val="004D30D6"/>
    <w:rsid w:val="004F1D1F"/>
    <w:rsid w:val="0052559B"/>
    <w:rsid w:val="00537C7F"/>
    <w:rsid w:val="00541439"/>
    <w:rsid w:val="005564EE"/>
    <w:rsid w:val="005A12FB"/>
    <w:rsid w:val="005F4F5D"/>
    <w:rsid w:val="00651F8B"/>
    <w:rsid w:val="00653C97"/>
    <w:rsid w:val="00671428"/>
    <w:rsid w:val="0069357C"/>
    <w:rsid w:val="006F78A5"/>
    <w:rsid w:val="0071625D"/>
    <w:rsid w:val="00721222"/>
    <w:rsid w:val="00764CAC"/>
    <w:rsid w:val="00781A44"/>
    <w:rsid w:val="00783035"/>
    <w:rsid w:val="007962D8"/>
    <w:rsid w:val="007C6545"/>
    <w:rsid w:val="007D19BF"/>
    <w:rsid w:val="007F5B4F"/>
    <w:rsid w:val="0085775B"/>
    <w:rsid w:val="00870B47"/>
    <w:rsid w:val="008B16FB"/>
    <w:rsid w:val="008C17B3"/>
    <w:rsid w:val="008C6611"/>
    <w:rsid w:val="0091023B"/>
    <w:rsid w:val="0092240D"/>
    <w:rsid w:val="0092430D"/>
    <w:rsid w:val="009854ED"/>
    <w:rsid w:val="009C3360"/>
    <w:rsid w:val="009E56B5"/>
    <w:rsid w:val="00A15F8C"/>
    <w:rsid w:val="00A41E59"/>
    <w:rsid w:val="00A42493"/>
    <w:rsid w:val="00A74E79"/>
    <w:rsid w:val="00A77149"/>
    <w:rsid w:val="00A9701B"/>
    <w:rsid w:val="00AA7A20"/>
    <w:rsid w:val="00B116FD"/>
    <w:rsid w:val="00B17176"/>
    <w:rsid w:val="00B20E3D"/>
    <w:rsid w:val="00B2137E"/>
    <w:rsid w:val="00B3526E"/>
    <w:rsid w:val="00B37E68"/>
    <w:rsid w:val="00B45DCC"/>
    <w:rsid w:val="00B57371"/>
    <w:rsid w:val="00BC0E45"/>
    <w:rsid w:val="00BC5773"/>
    <w:rsid w:val="00BC6D29"/>
    <w:rsid w:val="00C30C78"/>
    <w:rsid w:val="00C3395A"/>
    <w:rsid w:val="00C522C1"/>
    <w:rsid w:val="00CA3D99"/>
    <w:rsid w:val="00CB3F57"/>
    <w:rsid w:val="00CB6475"/>
    <w:rsid w:val="00D155B1"/>
    <w:rsid w:val="00DE2366"/>
    <w:rsid w:val="00E14531"/>
    <w:rsid w:val="00E364C8"/>
    <w:rsid w:val="00E40D36"/>
    <w:rsid w:val="00E53891"/>
    <w:rsid w:val="00E71260"/>
    <w:rsid w:val="00EE7466"/>
    <w:rsid w:val="00EF6CD0"/>
    <w:rsid w:val="00F14826"/>
    <w:rsid w:val="00F33122"/>
    <w:rsid w:val="00F36140"/>
    <w:rsid w:val="00F671A3"/>
    <w:rsid w:val="00F76039"/>
    <w:rsid w:val="00F83A79"/>
    <w:rsid w:val="00FE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0F697"/>
  <w15:docId w15:val="{75664041-F970-4F25-BF06-C2BF8139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FE6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E6A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3">
    <w:name w:val="封面标准名称"/>
    <w:rsid w:val="00FE6AEF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character" w:customStyle="1" w:styleId="tpccontent1">
    <w:name w:val="tpccontent1"/>
    <w:basedOn w:val="a0"/>
    <w:rsid w:val="00FE6AEF"/>
  </w:style>
  <w:style w:type="paragraph" w:styleId="a4">
    <w:name w:val="Document Map"/>
    <w:basedOn w:val="a"/>
    <w:link w:val="a5"/>
    <w:uiPriority w:val="99"/>
    <w:semiHidden/>
    <w:unhideWhenUsed/>
    <w:rsid w:val="00EF6CD0"/>
    <w:rPr>
      <w:rFonts w:ascii="宋体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EF6CD0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6CD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F6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F6CD0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15F8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15F8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438</Words>
  <Characters>2503</Characters>
  <Application>Microsoft Office Word</Application>
  <DocSecurity>0</DocSecurity>
  <Lines>20</Lines>
  <Paragraphs>5</Paragraphs>
  <ScaleCrop>false</ScaleCrop>
  <Company>微软中国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fang</cp:lastModifiedBy>
  <cp:revision>8</cp:revision>
  <cp:lastPrinted>2020-05-20T02:24:00Z</cp:lastPrinted>
  <dcterms:created xsi:type="dcterms:W3CDTF">2022-12-14T11:54:00Z</dcterms:created>
  <dcterms:modified xsi:type="dcterms:W3CDTF">2022-12-19T02:52:00Z</dcterms:modified>
</cp:coreProperties>
</file>