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7BAD" w14:textId="7EB67D88" w:rsidR="007823A2" w:rsidRPr="00005423" w:rsidRDefault="007823A2" w:rsidP="00005423">
      <w:pPr>
        <w:pStyle w:val="a7"/>
        <w:spacing w:before="0" w:beforeAutospacing="0" w:after="0" w:afterAutospacing="0"/>
        <w:jc w:val="center"/>
        <w:rPr>
          <w:rFonts w:ascii="方正小标宋简体" w:eastAsia="方正小标宋简体"/>
          <w:color w:val="454545"/>
          <w:sz w:val="32"/>
          <w:szCs w:val="32"/>
        </w:rPr>
      </w:pPr>
      <w:r w:rsidRPr="00005423">
        <w:rPr>
          <w:rFonts w:ascii="方正小标宋简体" w:eastAsia="方正小标宋简体" w:hint="eastAsia"/>
          <w:color w:val="454545"/>
          <w:sz w:val="32"/>
          <w:szCs w:val="32"/>
        </w:rPr>
        <w:t>西藏自治区地方标准</w:t>
      </w:r>
    </w:p>
    <w:p w14:paraId="39FAC55D" w14:textId="71C6548F" w:rsidR="007823A2" w:rsidRDefault="007823A2" w:rsidP="00005423">
      <w:pPr>
        <w:pStyle w:val="a7"/>
        <w:spacing w:before="0" w:beforeAutospacing="0" w:after="0" w:afterAutospacing="0"/>
        <w:jc w:val="center"/>
        <w:rPr>
          <w:rFonts w:ascii="方正小标宋简体" w:eastAsia="方正小标宋简体"/>
          <w:color w:val="454545"/>
          <w:sz w:val="32"/>
          <w:szCs w:val="32"/>
        </w:rPr>
      </w:pPr>
      <w:r w:rsidRPr="00005423">
        <w:rPr>
          <w:rFonts w:ascii="方正小标宋简体" w:eastAsia="方正小标宋简体" w:hint="eastAsia"/>
          <w:color w:val="454545"/>
          <w:sz w:val="32"/>
          <w:szCs w:val="32"/>
        </w:rPr>
        <w:t>《地球第三极品牌评价体系  第1部分：通则》</w:t>
      </w:r>
    </w:p>
    <w:p w14:paraId="60A6D467" w14:textId="16F7ACDD" w:rsidR="002166DD" w:rsidRPr="00005423" w:rsidRDefault="002166DD" w:rsidP="00005423">
      <w:pPr>
        <w:pStyle w:val="a7"/>
        <w:spacing w:before="0" w:beforeAutospacing="0" w:after="0" w:afterAutospacing="0"/>
        <w:jc w:val="center"/>
        <w:rPr>
          <w:rFonts w:ascii="方正小标宋简体" w:eastAsia="方正小标宋简体"/>
          <w:color w:val="454545"/>
          <w:sz w:val="32"/>
          <w:szCs w:val="32"/>
        </w:rPr>
      </w:pPr>
      <w:r>
        <w:rPr>
          <w:rFonts w:ascii="方正小标宋简体" w:eastAsia="方正小标宋简体" w:hint="eastAsia"/>
          <w:color w:val="454545"/>
          <w:sz w:val="32"/>
          <w:szCs w:val="32"/>
        </w:rPr>
        <w:t>（征求意见稿）</w:t>
      </w:r>
    </w:p>
    <w:p w14:paraId="3537E2F6" w14:textId="36AF581A" w:rsidR="0009467C" w:rsidRDefault="0009467C" w:rsidP="00005423">
      <w:pPr>
        <w:pStyle w:val="a7"/>
        <w:spacing w:before="0" w:beforeAutospacing="0" w:after="0" w:afterAutospacing="0"/>
        <w:jc w:val="center"/>
        <w:rPr>
          <w:rFonts w:ascii="方正小标宋简体" w:eastAsia="方正小标宋简体"/>
          <w:color w:val="454545"/>
          <w:sz w:val="32"/>
          <w:szCs w:val="32"/>
        </w:rPr>
      </w:pPr>
      <w:r w:rsidRPr="00005423">
        <w:rPr>
          <w:rFonts w:ascii="方正小标宋简体" w:eastAsia="方正小标宋简体" w:hint="eastAsia"/>
          <w:color w:val="454545"/>
          <w:sz w:val="32"/>
          <w:szCs w:val="32"/>
        </w:rPr>
        <w:t>编制说明</w:t>
      </w:r>
    </w:p>
    <w:p w14:paraId="7FD3B1A9" w14:textId="77777777" w:rsidR="002166DD" w:rsidRPr="00005423" w:rsidRDefault="002166DD" w:rsidP="00005423">
      <w:pPr>
        <w:pStyle w:val="a7"/>
        <w:spacing w:before="0" w:beforeAutospacing="0" w:after="0" w:afterAutospacing="0"/>
        <w:jc w:val="center"/>
        <w:rPr>
          <w:rFonts w:ascii="方正小标宋简体" w:eastAsia="方正小标宋简体"/>
          <w:color w:val="454545"/>
          <w:sz w:val="32"/>
          <w:szCs w:val="32"/>
        </w:rPr>
      </w:pPr>
    </w:p>
    <w:p w14:paraId="1E23B2DA" w14:textId="554467FD" w:rsidR="00370E8F" w:rsidRPr="00005423" w:rsidRDefault="007823A2" w:rsidP="00005423">
      <w:pPr>
        <w:pStyle w:val="a7"/>
        <w:numPr>
          <w:ilvl w:val="0"/>
          <w:numId w:val="6"/>
        </w:numPr>
        <w:spacing w:before="0" w:beforeAutospacing="0" w:after="0" w:afterAutospacing="0"/>
        <w:jc w:val="both"/>
        <w:rPr>
          <w:rFonts w:ascii="黑体" w:eastAsia="黑体" w:hAnsi="黑体"/>
          <w:color w:val="454545"/>
          <w:sz w:val="28"/>
          <w:szCs w:val="28"/>
        </w:rPr>
      </w:pPr>
      <w:r w:rsidRPr="00005423">
        <w:rPr>
          <w:rFonts w:ascii="黑体" w:eastAsia="黑体" w:hAnsi="黑体" w:hint="eastAsia"/>
          <w:color w:val="454545"/>
          <w:sz w:val="28"/>
          <w:szCs w:val="28"/>
        </w:rPr>
        <w:t>工作简况</w:t>
      </w:r>
    </w:p>
    <w:p w14:paraId="2280E3D5" w14:textId="7537F663" w:rsidR="0009467C" w:rsidRPr="00005423" w:rsidRDefault="00370E8F" w:rsidP="00005423">
      <w:pPr>
        <w:pStyle w:val="a7"/>
        <w:spacing w:before="0" w:beforeAutospacing="0" w:after="0" w:afterAutospacing="0"/>
        <w:ind w:firstLineChars="200" w:firstLine="562"/>
        <w:jc w:val="both"/>
        <w:rPr>
          <w:b/>
          <w:bCs/>
          <w:color w:val="454545"/>
          <w:sz w:val="28"/>
          <w:szCs w:val="28"/>
        </w:rPr>
      </w:pPr>
      <w:r w:rsidRPr="00005423">
        <w:rPr>
          <w:rFonts w:hint="eastAsia"/>
          <w:b/>
          <w:bCs/>
          <w:color w:val="454545"/>
          <w:sz w:val="28"/>
          <w:szCs w:val="28"/>
        </w:rPr>
        <w:t>（一）</w:t>
      </w:r>
      <w:r w:rsidR="00BA1F74" w:rsidRPr="00005423">
        <w:rPr>
          <w:rFonts w:hint="eastAsia"/>
          <w:b/>
          <w:bCs/>
          <w:color w:val="454545"/>
          <w:sz w:val="28"/>
          <w:szCs w:val="28"/>
        </w:rPr>
        <w:t>任务来源</w:t>
      </w:r>
    </w:p>
    <w:p w14:paraId="2EC3791C" w14:textId="2F6C088D" w:rsidR="00BA1F74" w:rsidRPr="00005423" w:rsidRDefault="00BA1F74"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项目来源为西藏自治区</w:t>
      </w:r>
      <w:r w:rsidR="00370E8F" w:rsidRPr="00005423">
        <w:rPr>
          <w:rFonts w:hint="eastAsia"/>
          <w:color w:val="454545"/>
          <w:sz w:val="28"/>
          <w:szCs w:val="28"/>
        </w:rPr>
        <w:t>市场监督管理局2</w:t>
      </w:r>
      <w:r w:rsidR="00370E8F" w:rsidRPr="00005423">
        <w:rPr>
          <w:color w:val="454545"/>
          <w:sz w:val="28"/>
          <w:szCs w:val="28"/>
        </w:rPr>
        <w:t>022</w:t>
      </w:r>
      <w:r w:rsidR="00370E8F" w:rsidRPr="00005423">
        <w:rPr>
          <w:rFonts w:hint="eastAsia"/>
          <w:color w:val="454545"/>
          <w:sz w:val="28"/>
          <w:szCs w:val="28"/>
        </w:rPr>
        <w:t>年第二批推荐性地方标准制定计划，项目计划编号为：Xzbj</w:t>
      </w:r>
      <w:r w:rsidR="00370E8F" w:rsidRPr="00005423">
        <w:rPr>
          <w:color w:val="454545"/>
          <w:sz w:val="28"/>
          <w:szCs w:val="28"/>
        </w:rPr>
        <w:t>-2022108</w:t>
      </w:r>
      <w:r w:rsidR="00370E8F" w:rsidRPr="00005423">
        <w:rPr>
          <w:rFonts w:hint="eastAsia"/>
          <w:color w:val="454545"/>
          <w:sz w:val="28"/>
          <w:szCs w:val="28"/>
        </w:rPr>
        <w:t xml:space="preserve">，项目名称为《地球第三极品牌评价体系 </w:t>
      </w:r>
      <w:r w:rsidR="00370E8F" w:rsidRPr="00005423">
        <w:rPr>
          <w:color w:val="454545"/>
          <w:sz w:val="28"/>
          <w:szCs w:val="28"/>
        </w:rPr>
        <w:t xml:space="preserve"> </w:t>
      </w:r>
      <w:r w:rsidR="00370E8F" w:rsidRPr="00005423">
        <w:rPr>
          <w:rFonts w:hint="eastAsia"/>
          <w:color w:val="454545"/>
          <w:sz w:val="28"/>
          <w:szCs w:val="28"/>
        </w:rPr>
        <w:t>第1部分：通则》。该任务由地球第三极产业发展有限公司提出，由西藏自治区</w:t>
      </w:r>
      <w:r w:rsidR="00872C24">
        <w:rPr>
          <w:rFonts w:hint="eastAsia"/>
          <w:color w:val="454545"/>
          <w:sz w:val="28"/>
          <w:szCs w:val="28"/>
        </w:rPr>
        <w:t>市场监督管理局</w:t>
      </w:r>
      <w:r w:rsidR="00370E8F" w:rsidRPr="00005423">
        <w:rPr>
          <w:rFonts w:hint="eastAsia"/>
          <w:color w:val="454545"/>
          <w:sz w:val="28"/>
          <w:szCs w:val="28"/>
        </w:rPr>
        <w:t>归口。</w:t>
      </w:r>
    </w:p>
    <w:p w14:paraId="04B3B98E" w14:textId="626082A6" w:rsidR="00370E8F" w:rsidRPr="00005423" w:rsidRDefault="00370E8F" w:rsidP="00005423">
      <w:pPr>
        <w:pStyle w:val="a7"/>
        <w:spacing w:before="0" w:beforeAutospacing="0" w:after="0" w:afterAutospacing="0"/>
        <w:ind w:firstLineChars="200" w:firstLine="562"/>
        <w:jc w:val="both"/>
        <w:rPr>
          <w:b/>
          <w:bCs/>
          <w:color w:val="454545"/>
          <w:sz w:val="28"/>
          <w:szCs w:val="28"/>
        </w:rPr>
      </w:pPr>
      <w:r w:rsidRPr="00005423">
        <w:rPr>
          <w:rFonts w:hint="eastAsia"/>
          <w:b/>
          <w:bCs/>
          <w:color w:val="454545"/>
          <w:sz w:val="28"/>
          <w:szCs w:val="28"/>
        </w:rPr>
        <w:t>（二）制定背景</w:t>
      </w:r>
    </w:p>
    <w:p w14:paraId="246BCEA3" w14:textId="11C39B95" w:rsidR="00370E8F" w:rsidRPr="00005423" w:rsidRDefault="00370E8F" w:rsidP="00005423">
      <w:pPr>
        <w:pStyle w:val="a7"/>
        <w:spacing w:before="0" w:beforeAutospacing="0" w:after="0" w:afterAutospacing="0"/>
        <w:ind w:firstLineChars="200" w:firstLine="562"/>
        <w:jc w:val="both"/>
        <w:rPr>
          <w:b/>
          <w:bCs/>
          <w:color w:val="454545"/>
          <w:sz w:val="28"/>
          <w:szCs w:val="28"/>
        </w:rPr>
      </w:pPr>
      <w:r w:rsidRPr="00005423">
        <w:rPr>
          <w:rFonts w:hint="eastAsia"/>
          <w:b/>
          <w:bCs/>
          <w:color w:val="454545"/>
          <w:sz w:val="28"/>
          <w:szCs w:val="28"/>
        </w:rPr>
        <w:t>1</w:t>
      </w:r>
      <w:r w:rsidRPr="00005423">
        <w:rPr>
          <w:b/>
          <w:bCs/>
          <w:color w:val="454545"/>
          <w:sz w:val="28"/>
          <w:szCs w:val="28"/>
        </w:rPr>
        <w:t>.</w:t>
      </w:r>
      <w:r w:rsidRPr="00005423">
        <w:rPr>
          <w:rFonts w:hint="eastAsia"/>
          <w:b/>
          <w:bCs/>
          <w:color w:val="454545"/>
          <w:sz w:val="28"/>
          <w:szCs w:val="28"/>
        </w:rPr>
        <w:t>品牌建设是推动新时代高质量发展的重要途径</w:t>
      </w:r>
    </w:p>
    <w:p w14:paraId="56E304C7" w14:textId="77777777" w:rsidR="00370E8F" w:rsidRPr="00005423" w:rsidRDefault="00370E8F"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品牌彰显着价值、文化和个性，是产品、企业、行业、区域竞争力的综合体现。党中央、国务院高度重视品牌建设工作，习近平总书记强调要推动中国制造向中国创造转变、中国速度向中国质量转变、中国产品向中国品牌转变。《中共中央国务院关于开展质量提升行动的指导意见》（中发〔</w:t>
      </w:r>
      <w:r w:rsidRPr="00005423">
        <w:rPr>
          <w:color w:val="454545"/>
          <w:sz w:val="28"/>
          <w:szCs w:val="28"/>
        </w:rPr>
        <w:t>2017〕24号）指出，要“着力打造中国品牌。培育壮大民族企业和知名品牌，引导企业提升产品和服务附加值，形成自己独有的比较优势。实施中国精品培育工程，加强对中华老字号、地理标志等品牌培育和保护，培育更多百年老店和民族品牌。建立和完善品牌建设、培育标准体系和</w:t>
      </w:r>
      <w:r w:rsidRPr="00005423">
        <w:rPr>
          <w:rFonts w:hint="eastAsia"/>
          <w:color w:val="454545"/>
          <w:sz w:val="28"/>
          <w:szCs w:val="28"/>
        </w:rPr>
        <w:t>评价体系，开展中国品牌价值评价活</w:t>
      </w:r>
      <w:r w:rsidRPr="00005423">
        <w:rPr>
          <w:rFonts w:hint="eastAsia"/>
          <w:color w:val="454545"/>
          <w:sz w:val="28"/>
          <w:szCs w:val="28"/>
        </w:rPr>
        <w:lastRenderedPageBreak/>
        <w:t>动，推动品牌评价国际标准化工作”。《</w:t>
      </w:r>
      <w:r w:rsidRPr="00005423">
        <w:rPr>
          <w:color w:val="454545"/>
          <w:sz w:val="28"/>
          <w:szCs w:val="28"/>
        </w:rPr>
        <w:t xml:space="preserve"> “十四五规划”中明确，要“开展中国品牌创建行动，保护发展中华老字号，提升自主品牌影响力和竞争力”。质量强国建设纲要（2021-2035年》也提出要“争创国内国际知名品牌。完善品牌培育发展机制，开展中国品牌创建行动”。</w:t>
      </w:r>
    </w:p>
    <w:p w14:paraId="5E3B1DA8" w14:textId="7857B6D6" w:rsidR="00370E8F" w:rsidRPr="00005423" w:rsidRDefault="00370E8F" w:rsidP="00005423">
      <w:pPr>
        <w:pStyle w:val="a7"/>
        <w:spacing w:before="0" w:beforeAutospacing="0" w:after="0" w:afterAutospacing="0"/>
        <w:ind w:firstLineChars="200" w:firstLine="562"/>
        <w:jc w:val="both"/>
        <w:rPr>
          <w:b/>
          <w:bCs/>
          <w:color w:val="454545"/>
          <w:sz w:val="28"/>
          <w:szCs w:val="28"/>
        </w:rPr>
      </w:pPr>
      <w:r w:rsidRPr="00005423">
        <w:rPr>
          <w:rFonts w:hint="eastAsia"/>
          <w:b/>
          <w:bCs/>
          <w:color w:val="454545"/>
          <w:sz w:val="28"/>
          <w:szCs w:val="28"/>
        </w:rPr>
        <w:t>2</w:t>
      </w:r>
      <w:r w:rsidRPr="00005423">
        <w:rPr>
          <w:b/>
          <w:bCs/>
          <w:color w:val="454545"/>
          <w:sz w:val="28"/>
          <w:szCs w:val="28"/>
        </w:rPr>
        <w:t>.</w:t>
      </w:r>
      <w:r w:rsidRPr="00005423">
        <w:rPr>
          <w:rFonts w:hint="eastAsia"/>
          <w:b/>
          <w:bCs/>
          <w:color w:val="454545"/>
          <w:sz w:val="28"/>
          <w:szCs w:val="28"/>
        </w:rPr>
        <w:t>“地球第三极”区域共用品牌是自治区区域经济发展重要战略部署</w:t>
      </w:r>
    </w:p>
    <w:p w14:paraId="1CEDAE4B" w14:textId="77777777" w:rsidR="00370E8F" w:rsidRPr="00005423" w:rsidRDefault="00370E8F" w:rsidP="00005423">
      <w:pPr>
        <w:pStyle w:val="a7"/>
        <w:spacing w:before="0" w:beforeAutospacing="0" w:after="0" w:afterAutospacing="0"/>
        <w:ind w:firstLineChars="200" w:firstLine="560"/>
        <w:jc w:val="both"/>
        <w:rPr>
          <w:color w:val="454545"/>
          <w:sz w:val="28"/>
          <w:szCs w:val="28"/>
        </w:rPr>
      </w:pPr>
      <w:r w:rsidRPr="00005423">
        <w:rPr>
          <w:color w:val="454545"/>
          <w:sz w:val="28"/>
          <w:szCs w:val="28"/>
        </w:rPr>
        <w:t>2017 年 8 月 19 日，习近平总书记致中国科学院青藏高原综合科学考察研究队的贺信中指出“青藏高原是世界屋脊、亚洲水塔，是地球第三极，是我国重要的生态安全屏障、战略资源储备基地，是中华民族特色文化的重要保护地”，并赋予西藏“保护好世界屋脊、亚洲水塔、地球第三极”的重大使命。2020年，西藏自治区统筹区域经济社会发展与生态文明建设，以大历史观、时代使命、全球视野重新审视区域发展新格局，确立了地球第三极区域公共品牌打造战略。把地球第三极品牌放到推动产业提升、经济发展、生态文明建设的显著位置。通过体系化、整</w:t>
      </w:r>
      <w:r w:rsidRPr="00005423">
        <w:rPr>
          <w:rFonts w:hint="eastAsia"/>
          <w:color w:val="454545"/>
          <w:sz w:val="28"/>
          <w:szCs w:val="28"/>
        </w:rPr>
        <w:t>合化打造，带动西藏地区生态环境、经济发展、社会进步良性循环，构建高端化、低碳型西藏特色产业发展体系。</w:t>
      </w:r>
    </w:p>
    <w:p w14:paraId="65443B2D" w14:textId="1B91983E" w:rsidR="00370E8F" w:rsidRPr="00005423" w:rsidRDefault="00370E8F" w:rsidP="00005423">
      <w:pPr>
        <w:pStyle w:val="a7"/>
        <w:spacing w:before="0" w:beforeAutospacing="0" w:after="0" w:afterAutospacing="0"/>
        <w:ind w:firstLineChars="200" w:firstLine="562"/>
        <w:jc w:val="both"/>
        <w:rPr>
          <w:b/>
          <w:bCs/>
          <w:color w:val="454545"/>
          <w:sz w:val="28"/>
          <w:szCs w:val="28"/>
        </w:rPr>
      </w:pPr>
      <w:r w:rsidRPr="00005423">
        <w:rPr>
          <w:rFonts w:hint="eastAsia"/>
          <w:b/>
          <w:bCs/>
          <w:color w:val="454545"/>
          <w:sz w:val="28"/>
          <w:szCs w:val="28"/>
        </w:rPr>
        <w:t>3</w:t>
      </w:r>
      <w:r w:rsidRPr="00005423">
        <w:rPr>
          <w:b/>
          <w:bCs/>
          <w:color w:val="454545"/>
          <w:sz w:val="28"/>
          <w:szCs w:val="28"/>
        </w:rPr>
        <w:t>.</w:t>
      </w:r>
      <w:r w:rsidRPr="00005423">
        <w:rPr>
          <w:rFonts w:hint="eastAsia"/>
          <w:b/>
          <w:bCs/>
          <w:color w:val="454545"/>
          <w:sz w:val="28"/>
          <w:szCs w:val="28"/>
        </w:rPr>
        <w:t>“地球第三极”区域共用品牌战略的推进迫切需要标准体系支撑</w:t>
      </w:r>
    </w:p>
    <w:p w14:paraId="1FDC4EE3" w14:textId="059F1594" w:rsidR="00370E8F" w:rsidRPr="00005423" w:rsidRDefault="00370E8F" w:rsidP="00005423">
      <w:pPr>
        <w:pStyle w:val="a7"/>
        <w:spacing w:before="0" w:beforeAutospacing="0" w:after="0" w:afterAutospacing="0"/>
        <w:ind w:firstLineChars="200" w:firstLine="560"/>
        <w:jc w:val="both"/>
        <w:rPr>
          <w:color w:val="454545"/>
          <w:sz w:val="28"/>
          <w:szCs w:val="28"/>
        </w:rPr>
      </w:pPr>
      <w:r w:rsidRPr="00005423">
        <w:rPr>
          <w:color w:val="454545"/>
          <w:sz w:val="28"/>
          <w:szCs w:val="28"/>
        </w:rPr>
        <w:t>2021 年6 月16 日，西藏自治区地球第三极品推组办公室印发了《地球第三极区域公共品牌暂行管理办法》，标志着地球第三极品牌建设工作进入有规则可依的阶段。为了给地球第三极品牌建设工作</w:t>
      </w:r>
      <w:r w:rsidRPr="00005423">
        <w:rPr>
          <w:color w:val="454545"/>
          <w:sz w:val="28"/>
          <w:szCs w:val="28"/>
        </w:rPr>
        <w:lastRenderedPageBreak/>
        <w:t>提供科学、系统、可持续的方法和依据，需要开展地球第三极品牌标准体系建设工作。《区商务厅关于罗梅副主席部署推进地球第三极品牌建设工作情况的汇报》（藏商发〔2019〕392 号）中明确指出品牌建设工作刚刚起步，品牌基础薄弱，产品品质良莠不齐，缺乏统一标准、产业链不完善等问题。需要加强品牌建设工作的顶层整体规划、构建政府推动、品牌带</w:t>
      </w:r>
      <w:r w:rsidRPr="00005423">
        <w:rPr>
          <w:rFonts w:hint="eastAsia"/>
          <w:color w:val="454545"/>
          <w:sz w:val="28"/>
          <w:szCs w:val="28"/>
        </w:rPr>
        <w:t>动、产业联动的发展格局。《区地球第三极品牌建设专项推进组办公室关于审定西藏自治区推进地球第三极品牌建设工作方案（</w:t>
      </w:r>
      <w:r w:rsidRPr="00005423">
        <w:rPr>
          <w:color w:val="454545"/>
          <w:sz w:val="28"/>
          <w:szCs w:val="28"/>
        </w:rPr>
        <w:t>2020-2022 年）的请示》（藏地组办〔2020〕34 号），明确提出建立地球第三极品牌产品质量体系、评价体系、标准体系等内容。因此，迫切需要打造权威性、立体化的地球第三极品牌标准体系，为地球第三极品牌的高效管理、协同发展、统一形象、品牌评价和集中宣传提供可依据的标准化支撑。在标准体系的指导下，逐步形成以“地球第三极品牌评价通则”地方标准为纲领，聚合全区各大民族特色产业的地方标准、团体标准等标</w:t>
      </w:r>
      <w:r w:rsidRPr="00005423">
        <w:rPr>
          <w:rFonts w:hint="eastAsia"/>
          <w:color w:val="454545"/>
          <w:sz w:val="28"/>
          <w:szCs w:val="28"/>
        </w:rPr>
        <w:t>准化集群。进而引导全西藏的特色产业规模化、集群化发展。</w:t>
      </w:r>
    </w:p>
    <w:p w14:paraId="1EF7E575" w14:textId="04678D8A" w:rsidR="00370E8F" w:rsidRPr="00005423" w:rsidRDefault="00005423" w:rsidP="00005423">
      <w:pPr>
        <w:pStyle w:val="a7"/>
        <w:spacing w:before="0" w:beforeAutospacing="0" w:after="0" w:afterAutospacing="0"/>
        <w:ind w:firstLineChars="200" w:firstLine="562"/>
        <w:jc w:val="both"/>
        <w:rPr>
          <w:b/>
          <w:bCs/>
          <w:color w:val="454545"/>
          <w:sz w:val="28"/>
          <w:szCs w:val="28"/>
        </w:rPr>
      </w:pPr>
      <w:r>
        <w:rPr>
          <w:rFonts w:hint="eastAsia"/>
          <w:b/>
          <w:bCs/>
          <w:color w:val="454545"/>
          <w:sz w:val="28"/>
          <w:szCs w:val="28"/>
        </w:rPr>
        <w:t>（三）</w:t>
      </w:r>
      <w:r w:rsidR="00370E8F" w:rsidRPr="00005423">
        <w:rPr>
          <w:rFonts w:hint="eastAsia"/>
          <w:b/>
          <w:bCs/>
          <w:color w:val="454545"/>
          <w:sz w:val="28"/>
          <w:szCs w:val="28"/>
        </w:rPr>
        <w:t>起草过程</w:t>
      </w:r>
    </w:p>
    <w:p w14:paraId="0613C79A" w14:textId="59A36ADF" w:rsidR="00E2790F" w:rsidRPr="00005423" w:rsidRDefault="00E2790F"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按照地方标准制修订程序有关要求，本文件的编制完成了以下工作：</w:t>
      </w:r>
    </w:p>
    <w:p w14:paraId="6CCE466F" w14:textId="2A784263" w:rsidR="00370E8F" w:rsidRPr="00005423" w:rsidRDefault="00E2790F" w:rsidP="00005423">
      <w:pPr>
        <w:pStyle w:val="a7"/>
        <w:numPr>
          <w:ilvl w:val="0"/>
          <w:numId w:val="7"/>
        </w:numPr>
        <w:spacing w:before="0" w:beforeAutospacing="0" w:after="0" w:afterAutospacing="0"/>
        <w:jc w:val="both"/>
        <w:rPr>
          <w:b/>
          <w:bCs/>
          <w:color w:val="454545"/>
          <w:sz w:val="28"/>
          <w:szCs w:val="28"/>
        </w:rPr>
      </w:pPr>
      <w:r w:rsidRPr="00005423">
        <w:rPr>
          <w:rFonts w:hint="eastAsia"/>
          <w:b/>
          <w:bCs/>
          <w:color w:val="454545"/>
          <w:sz w:val="28"/>
          <w:szCs w:val="28"/>
        </w:rPr>
        <w:t>资料收集</w:t>
      </w:r>
    </w:p>
    <w:p w14:paraId="47C9F992" w14:textId="1EB85A8E" w:rsidR="00E2790F" w:rsidRPr="00005423" w:rsidRDefault="00E2790F"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编制过程中，起草工作组收集了以下资料：</w:t>
      </w:r>
    </w:p>
    <w:p w14:paraId="2176C3D8" w14:textId="7232AAD2" w:rsidR="00E2790F" w:rsidRPr="00005423" w:rsidRDefault="00E2790F" w:rsidP="00005423">
      <w:pPr>
        <w:pStyle w:val="a7"/>
        <w:spacing w:before="0" w:beforeAutospacing="0" w:after="0" w:afterAutospacing="0"/>
        <w:ind w:left="640"/>
        <w:jc w:val="both"/>
        <w:rPr>
          <w:b/>
          <w:bCs/>
          <w:color w:val="454545"/>
          <w:sz w:val="28"/>
          <w:szCs w:val="28"/>
        </w:rPr>
      </w:pPr>
      <w:r w:rsidRPr="00005423">
        <w:rPr>
          <w:rFonts w:hint="eastAsia"/>
          <w:b/>
          <w:bCs/>
          <w:color w:val="454545"/>
          <w:sz w:val="28"/>
          <w:szCs w:val="28"/>
        </w:rPr>
        <w:t>（1）相关标准</w:t>
      </w:r>
    </w:p>
    <w:p w14:paraId="1B53FB6A" w14:textId="1146F072" w:rsidR="00E2790F" w:rsidRPr="00005423" w:rsidRDefault="00E2790F"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——GB</w:t>
      </w:r>
      <w:r w:rsidRPr="00005423">
        <w:rPr>
          <w:color w:val="454545"/>
          <w:sz w:val="28"/>
          <w:szCs w:val="28"/>
        </w:rPr>
        <w:t>/</w:t>
      </w:r>
      <w:r w:rsidRPr="00005423">
        <w:rPr>
          <w:rFonts w:hint="eastAsia"/>
          <w:color w:val="454545"/>
          <w:sz w:val="28"/>
          <w:szCs w:val="28"/>
        </w:rPr>
        <w:t>T</w:t>
      </w:r>
      <w:r w:rsidRPr="00005423">
        <w:rPr>
          <w:color w:val="454545"/>
          <w:sz w:val="28"/>
          <w:szCs w:val="28"/>
        </w:rPr>
        <w:t xml:space="preserve"> 39654-2021</w:t>
      </w:r>
      <w:r w:rsidRPr="00005423">
        <w:rPr>
          <w:rFonts w:hint="eastAsia"/>
          <w:color w:val="454545"/>
          <w:sz w:val="28"/>
          <w:szCs w:val="28"/>
        </w:rPr>
        <w:t xml:space="preserve">《品牌评价 </w:t>
      </w:r>
      <w:r w:rsidRPr="00005423">
        <w:rPr>
          <w:color w:val="454545"/>
          <w:sz w:val="28"/>
          <w:szCs w:val="28"/>
        </w:rPr>
        <w:t xml:space="preserve"> </w:t>
      </w:r>
      <w:r w:rsidRPr="00005423">
        <w:rPr>
          <w:rFonts w:hint="eastAsia"/>
          <w:color w:val="454545"/>
          <w:sz w:val="28"/>
          <w:szCs w:val="28"/>
        </w:rPr>
        <w:t>原则与基础》</w:t>
      </w:r>
    </w:p>
    <w:p w14:paraId="5E21F5F6" w14:textId="30216FCB" w:rsidR="00E2790F" w:rsidRPr="00005423" w:rsidRDefault="00E2790F" w:rsidP="00005423">
      <w:pPr>
        <w:pStyle w:val="a7"/>
        <w:spacing w:before="0" w:beforeAutospacing="0" w:after="0" w:afterAutospacing="0"/>
        <w:ind w:left="640"/>
        <w:rPr>
          <w:color w:val="454545"/>
          <w:sz w:val="28"/>
          <w:szCs w:val="28"/>
        </w:rPr>
      </w:pPr>
      <w:r w:rsidRPr="00005423">
        <w:rPr>
          <w:rFonts w:hint="eastAsia"/>
          <w:color w:val="454545"/>
          <w:sz w:val="28"/>
          <w:szCs w:val="28"/>
        </w:rPr>
        <w:lastRenderedPageBreak/>
        <w:t>——</w:t>
      </w:r>
      <w:r w:rsidRPr="00005423">
        <w:rPr>
          <w:color w:val="454545"/>
          <w:sz w:val="28"/>
          <w:szCs w:val="28"/>
        </w:rPr>
        <w:t>GB/T 29186.1-2021</w:t>
      </w:r>
      <w:r w:rsidRPr="00005423">
        <w:rPr>
          <w:rFonts w:hint="eastAsia"/>
          <w:color w:val="454545"/>
          <w:sz w:val="28"/>
          <w:szCs w:val="28"/>
        </w:rPr>
        <w:t>《</w:t>
      </w:r>
      <w:r w:rsidRPr="00005423">
        <w:rPr>
          <w:color w:val="454545"/>
          <w:sz w:val="28"/>
          <w:szCs w:val="28"/>
        </w:rPr>
        <w:t>品牌价值要素评价 第1部分：通则</w:t>
      </w:r>
      <w:r w:rsidRPr="00005423">
        <w:rPr>
          <w:rFonts w:hint="eastAsia"/>
          <w:color w:val="454545"/>
          <w:sz w:val="28"/>
          <w:szCs w:val="28"/>
        </w:rPr>
        <w:t>》</w:t>
      </w:r>
    </w:p>
    <w:p w14:paraId="57E5B79B" w14:textId="21171427" w:rsidR="00E2790F" w:rsidRPr="00005423" w:rsidRDefault="00E2790F" w:rsidP="00005423">
      <w:pPr>
        <w:pStyle w:val="a7"/>
        <w:spacing w:before="0" w:beforeAutospacing="0" w:after="0" w:afterAutospacing="0"/>
        <w:ind w:left="640"/>
        <w:rPr>
          <w:color w:val="454545"/>
          <w:sz w:val="28"/>
          <w:szCs w:val="28"/>
        </w:rPr>
      </w:pPr>
      <w:r w:rsidRPr="00005423">
        <w:rPr>
          <w:rFonts w:hint="eastAsia"/>
          <w:color w:val="454545"/>
          <w:sz w:val="28"/>
          <w:szCs w:val="28"/>
        </w:rPr>
        <w:t>——</w:t>
      </w:r>
      <w:r w:rsidRPr="00005423">
        <w:rPr>
          <w:color w:val="454545"/>
          <w:sz w:val="28"/>
          <w:szCs w:val="28"/>
        </w:rPr>
        <w:t>GB/T 29186.2-2021</w:t>
      </w:r>
      <w:r w:rsidRPr="00005423">
        <w:rPr>
          <w:rFonts w:hint="eastAsia"/>
          <w:color w:val="454545"/>
          <w:sz w:val="28"/>
          <w:szCs w:val="28"/>
        </w:rPr>
        <w:t>《</w:t>
      </w:r>
      <w:r w:rsidRPr="00005423">
        <w:rPr>
          <w:color w:val="454545"/>
          <w:sz w:val="28"/>
          <w:szCs w:val="28"/>
        </w:rPr>
        <w:t>品牌价值要素评价 第2部分：有形要素</w:t>
      </w:r>
      <w:r w:rsidRPr="00005423">
        <w:rPr>
          <w:rFonts w:hint="eastAsia"/>
          <w:color w:val="454545"/>
          <w:sz w:val="28"/>
          <w:szCs w:val="28"/>
        </w:rPr>
        <w:t>》</w:t>
      </w:r>
    </w:p>
    <w:p w14:paraId="22C19BF6" w14:textId="4A327EBC" w:rsidR="00E2790F" w:rsidRPr="00005423" w:rsidRDefault="00E2790F" w:rsidP="00005423">
      <w:pPr>
        <w:pStyle w:val="a7"/>
        <w:spacing w:before="0" w:beforeAutospacing="0" w:after="0" w:afterAutospacing="0"/>
        <w:ind w:left="640"/>
        <w:rPr>
          <w:color w:val="454545"/>
          <w:sz w:val="28"/>
          <w:szCs w:val="28"/>
        </w:rPr>
      </w:pPr>
      <w:r w:rsidRPr="00005423">
        <w:rPr>
          <w:rFonts w:hint="eastAsia"/>
          <w:color w:val="454545"/>
          <w:sz w:val="28"/>
          <w:szCs w:val="28"/>
        </w:rPr>
        <w:t>——</w:t>
      </w:r>
      <w:r w:rsidRPr="00005423">
        <w:rPr>
          <w:color w:val="454545"/>
          <w:sz w:val="28"/>
          <w:szCs w:val="28"/>
        </w:rPr>
        <w:t>GB/T 29186.3-2021</w:t>
      </w:r>
      <w:r w:rsidRPr="00005423">
        <w:rPr>
          <w:rFonts w:hint="eastAsia"/>
          <w:color w:val="454545"/>
          <w:sz w:val="28"/>
          <w:szCs w:val="28"/>
        </w:rPr>
        <w:t>《</w:t>
      </w:r>
      <w:r w:rsidRPr="00005423">
        <w:rPr>
          <w:color w:val="454545"/>
          <w:sz w:val="28"/>
          <w:szCs w:val="28"/>
        </w:rPr>
        <w:t>品牌价值要素评价 第3部分：质量要素</w:t>
      </w:r>
      <w:r w:rsidRPr="00005423">
        <w:rPr>
          <w:rFonts w:hint="eastAsia"/>
          <w:color w:val="454545"/>
          <w:sz w:val="28"/>
          <w:szCs w:val="28"/>
        </w:rPr>
        <w:t>》</w:t>
      </w:r>
    </w:p>
    <w:p w14:paraId="7889005C" w14:textId="5A0A83EC" w:rsidR="00E2790F" w:rsidRPr="00005423" w:rsidRDefault="00E2790F" w:rsidP="00005423">
      <w:pPr>
        <w:pStyle w:val="a7"/>
        <w:spacing w:before="0" w:beforeAutospacing="0" w:after="0" w:afterAutospacing="0"/>
        <w:ind w:left="640"/>
        <w:rPr>
          <w:color w:val="454545"/>
          <w:sz w:val="28"/>
          <w:szCs w:val="28"/>
        </w:rPr>
      </w:pPr>
      <w:r w:rsidRPr="00005423">
        <w:rPr>
          <w:rFonts w:hint="eastAsia"/>
          <w:color w:val="454545"/>
          <w:sz w:val="28"/>
          <w:szCs w:val="28"/>
        </w:rPr>
        <w:t>——</w:t>
      </w:r>
      <w:r w:rsidRPr="00005423">
        <w:rPr>
          <w:color w:val="454545"/>
          <w:sz w:val="28"/>
          <w:szCs w:val="28"/>
        </w:rPr>
        <w:t>GB/T 29186.4-2021</w:t>
      </w:r>
      <w:r w:rsidRPr="00005423">
        <w:rPr>
          <w:rFonts w:hint="eastAsia"/>
          <w:color w:val="454545"/>
          <w:sz w:val="28"/>
          <w:szCs w:val="28"/>
        </w:rPr>
        <w:t>《</w:t>
      </w:r>
      <w:r w:rsidRPr="00005423">
        <w:rPr>
          <w:color w:val="454545"/>
          <w:sz w:val="28"/>
          <w:szCs w:val="28"/>
        </w:rPr>
        <w:t>品牌价值要素评价 第4部分：创新要素</w:t>
      </w:r>
      <w:r w:rsidRPr="00005423">
        <w:rPr>
          <w:rFonts w:hint="eastAsia"/>
          <w:color w:val="454545"/>
          <w:sz w:val="28"/>
          <w:szCs w:val="28"/>
        </w:rPr>
        <w:t>》</w:t>
      </w:r>
    </w:p>
    <w:p w14:paraId="3ADFBB04" w14:textId="46C7DDF7" w:rsidR="00E2790F" w:rsidRPr="00005423" w:rsidRDefault="00E2790F" w:rsidP="00005423">
      <w:pPr>
        <w:pStyle w:val="a7"/>
        <w:spacing w:before="0" w:beforeAutospacing="0" w:after="0" w:afterAutospacing="0"/>
        <w:ind w:left="640"/>
        <w:rPr>
          <w:color w:val="454545"/>
          <w:sz w:val="28"/>
          <w:szCs w:val="28"/>
        </w:rPr>
      </w:pPr>
      <w:r w:rsidRPr="00005423">
        <w:rPr>
          <w:rFonts w:hint="eastAsia"/>
          <w:color w:val="454545"/>
          <w:sz w:val="28"/>
          <w:szCs w:val="28"/>
        </w:rPr>
        <w:t>——</w:t>
      </w:r>
      <w:r w:rsidRPr="00005423">
        <w:rPr>
          <w:color w:val="454545"/>
          <w:sz w:val="28"/>
          <w:szCs w:val="28"/>
        </w:rPr>
        <w:t>GB/T 29186.5-2021</w:t>
      </w:r>
      <w:r w:rsidRPr="00005423">
        <w:rPr>
          <w:rFonts w:hint="eastAsia"/>
          <w:color w:val="454545"/>
          <w:sz w:val="28"/>
          <w:szCs w:val="28"/>
        </w:rPr>
        <w:t>《</w:t>
      </w:r>
      <w:r w:rsidRPr="00005423">
        <w:rPr>
          <w:color w:val="454545"/>
          <w:sz w:val="28"/>
          <w:szCs w:val="28"/>
        </w:rPr>
        <w:t>品牌价值要素评价 第5部分：服务要素</w:t>
      </w:r>
      <w:r w:rsidRPr="00005423">
        <w:rPr>
          <w:rFonts w:hint="eastAsia"/>
          <w:color w:val="454545"/>
          <w:sz w:val="28"/>
          <w:szCs w:val="28"/>
        </w:rPr>
        <w:t>》</w:t>
      </w:r>
    </w:p>
    <w:p w14:paraId="6982FD88" w14:textId="1CD03792" w:rsidR="00E2790F" w:rsidRPr="00005423" w:rsidRDefault="00E2790F"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w:t>
      </w:r>
      <w:r w:rsidRPr="00005423">
        <w:rPr>
          <w:color w:val="454545"/>
          <w:sz w:val="28"/>
          <w:szCs w:val="28"/>
        </w:rPr>
        <w:t>GB/T 29186.6-2021</w:t>
      </w:r>
      <w:r w:rsidRPr="00005423">
        <w:rPr>
          <w:rFonts w:hint="eastAsia"/>
          <w:color w:val="454545"/>
          <w:sz w:val="28"/>
          <w:szCs w:val="28"/>
        </w:rPr>
        <w:t>《</w:t>
      </w:r>
      <w:r w:rsidRPr="00005423">
        <w:rPr>
          <w:color w:val="454545"/>
          <w:sz w:val="28"/>
          <w:szCs w:val="28"/>
        </w:rPr>
        <w:t>品牌价值要素评价 第6部分：无形要素</w:t>
      </w:r>
      <w:r w:rsidRPr="00005423">
        <w:rPr>
          <w:rFonts w:hint="eastAsia"/>
          <w:color w:val="454545"/>
          <w:sz w:val="28"/>
          <w:szCs w:val="28"/>
        </w:rPr>
        <w:t>》</w:t>
      </w:r>
    </w:p>
    <w:p w14:paraId="7AF0AA7C" w14:textId="711689D6" w:rsidR="00E2790F" w:rsidRPr="00005423" w:rsidRDefault="00E2790F"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——DB</w:t>
      </w:r>
      <w:r w:rsidRPr="00005423">
        <w:rPr>
          <w:color w:val="454545"/>
          <w:sz w:val="28"/>
          <w:szCs w:val="28"/>
        </w:rPr>
        <w:t>31</w:t>
      </w:r>
      <w:r w:rsidRPr="00005423">
        <w:rPr>
          <w:rFonts w:hint="eastAsia"/>
          <w:color w:val="454545"/>
          <w:sz w:val="28"/>
          <w:szCs w:val="28"/>
        </w:rPr>
        <w:t>T</w:t>
      </w:r>
      <w:r w:rsidRPr="00005423">
        <w:rPr>
          <w:color w:val="454545"/>
          <w:sz w:val="28"/>
          <w:szCs w:val="28"/>
        </w:rPr>
        <w:t xml:space="preserve"> 1048-2020</w:t>
      </w:r>
      <w:r w:rsidRPr="00005423">
        <w:rPr>
          <w:rFonts w:hint="eastAsia"/>
          <w:color w:val="454545"/>
          <w:sz w:val="28"/>
          <w:szCs w:val="28"/>
        </w:rPr>
        <w:t>《上海品牌认证通则》</w:t>
      </w:r>
    </w:p>
    <w:p w14:paraId="08B2C6FD" w14:textId="28DA4274" w:rsidR="00E2790F" w:rsidRPr="00005423" w:rsidRDefault="00E2790F"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——DB</w:t>
      </w:r>
      <w:r w:rsidRPr="00005423">
        <w:rPr>
          <w:color w:val="454545"/>
          <w:sz w:val="28"/>
          <w:szCs w:val="28"/>
        </w:rPr>
        <w:t>33</w:t>
      </w:r>
      <w:r w:rsidRPr="00005423">
        <w:rPr>
          <w:rFonts w:hint="eastAsia"/>
          <w:color w:val="454545"/>
          <w:sz w:val="28"/>
          <w:szCs w:val="28"/>
        </w:rPr>
        <w:t>T</w:t>
      </w:r>
      <w:r w:rsidRPr="00005423">
        <w:rPr>
          <w:color w:val="454545"/>
          <w:sz w:val="28"/>
          <w:szCs w:val="28"/>
        </w:rPr>
        <w:t>2090-2018</w:t>
      </w:r>
      <w:r w:rsidRPr="00005423">
        <w:rPr>
          <w:rFonts w:hint="eastAsia"/>
          <w:color w:val="454545"/>
          <w:sz w:val="28"/>
          <w:szCs w:val="28"/>
        </w:rPr>
        <w:t>《丽水山耕建设和管理指南》</w:t>
      </w:r>
      <w:r w:rsidR="007309A5" w:rsidRPr="00005423">
        <w:rPr>
          <w:rFonts w:hint="eastAsia"/>
          <w:color w:val="454545"/>
          <w:sz w:val="28"/>
          <w:szCs w:val="28"/>
        </w:rPr>
        <w:t>,等。</w:t>
      </w:r>
    </w:p>
    <w:p w14:paraId="58341250" w14:textId="5CAAEBB7" w:rsidR="007309A5" w:rsidRPr="00005423" w:rsidRDefault="007309A5" w:rsidP="00005423">
      <w:pPr>
        <w:pStyle w:val="a7"/>
        <w:spacing w:before="0" w:beforeAutospacing="0" w:after="0" w:afterAutospacing="0"/>
        <w:ind w:left="640"/>
        <w:jc w:val="both"/>
        <w:rPr>
          <w:b/>
          <w:bCs/>
          <w:color w:val="454545"/>
          <w:sz w:val="28"/>
          <w:szCs w:val="28"/>
        </w:rPr>
      </w:pPr>
      <w:r w:rsidRPr="00005423">
        <w:rPr>
          <w:rFonts w:hint="eastAsia"/>
          <w:b/>
          <w:bCs/>
          <w:color w:val="454545"/>
          <w:sz w:val="28"/>
          <w:szCs w:val="28"/>
        </w:rPr>
        <w:t>（</w:t>
      </w:r>
      <w:r w:rsidRPr="00005423">
        <w:rPr>
          <w:b/>
          <w:bCs/>
          <w:color w:val="454545"/>
          <w:sz w:val="28"/>
          <w:szCs w:val="28"/>
        </w:rPr>
        <w:t>2</w:t>
      </w:r>
      <w:r w:rsidRPr="00005423">
        <w:rPr>
          <w:rFonts w:hint="eastAsia"/>
          <w:b/>
          <w:bCs/>
          <w:color w:val="454545"/>
          <w:sz w:val="28"/>
          <w:szCs w:val="28"/>
        </w:rPr>
        <w:t>）政策文件</w:t>
      </w:r>
    </w:p>
    <w:p w14:paraId="2421AD57" w14:textId="1A38D7A4"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——西藏自治区国民经济和社会发展第十四个五年规划和二〇三五远景目标</w:t>
      </w:r>
    </w:p>
    <w:p w14:paraId="11B55D09" w14:textId="42C3E7DC"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——西藏自治区“十四五”市场监管发展规划</w:t>
      </w:r>
    </w:p>
    <w:p w14:paraId="2D72B23A" w14:textId="19AF8706"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w:t>
      </w:r>
      <w:r w:rsidRPr="00005423">
        <w:rPr>
          <w:color w:val="454545"/>
          <w:sz w:val="28"/>
          <w:szCs w:val="28"/>
        </w:rPr>
        <w:t>2022年地球第三极区域公共品牌建设工作要点任务分解表》</w:t>
      </w:r>
    </w:p>
    <w:p w14:paraId="078207F1" w14:textId="7DDBA374"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——西藏自治区生态文明建设示范创建管理办法</w:t>
      </w:r>
    </w:p>
    <w:p w14:paraId="6E1A94C5" w14:textId="3698991F"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lastRenderedPageBreak/>
        <w:t>——西藏自治区加强质量认证体系建设促进全面质量管理的实施方案</w:t>
      </w:r>
    </w:p>
    <w:p w14:paraId="1737159A" w14:textId="39C5E334"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——西藏高原特色农产品十三五规划</w:t>
      </w:r>
    </w:p>
    <w:p w14:paraId="77AA21DF" w14:textId="17106375"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——西藏十三五文化产业规划</w:t>
      </w:r>
    </w:p>
    <w:p w14:paraId="6AC43A2C" w14:textId="52629265"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——西藏自治区“三线一单”生态环境分区管控方案</w:t>
      </w:r>
    </w:p>
    <w:p w14:paraId="2A970196" w14:textId="70520AF9"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——西藏自治区传统工艺振兴计划</w:t>
      </w:r>
    </w:p>
    <w:p w14:paraId="167BF18A" w14:textId="4E2FCBDD"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——西藏自治区江河源保护行动方案</w:t>
      </w:r>
    </w:p>
    <w:p w14:paraId="1AACC883" w14:textId="0872E9B0"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——西藏自治区科技支撑畜牧业发展三年行动计划</w:t>
      </w:r>
    </w:p>
    <w:p w14:paraId="3B7BC84C" w14:textId="010EEF4F"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——西藏自治区十三五民族手工业发展规划</w:t>
      </w:r>
    </w:p>
    <w:p w14:paraId="34FF4B58" w14:textId="5A1B5C00"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——西藏自治区十三五文化发展规划</w:t>
      </w:r>
    </w:p>
    <w:p w14:paraId="66A5581F" w14:textId="4287B01C"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——中国特色农产品优势区创建认定标准</w:t>
      </w:r>
    </w:p>
    <w:p w14:paraId="6A7C0021" w14:textId="28608772" w:rsidR="007309A5" w:rsidRPr="00005423" w:rsidRDefault="007309A5" w:rsidP="00005423">
      <w:pPr>
        <w:pStyle w:val="a7"/>
        <w:spacing w:before="0" w:beforeAutospacing="0" w:after="0" w:afterAutospacing="0"/>
        <w:ind w:left="640"/>
        <w:jc w:val="both"/>
        <w:rPr>
          <w:color w:val="454545"/>
          <w:sz w:val="28"/>
          <w:szCs w:val="28"/>
        </w:rPr>
      </w:pPr>
      <w:r w:rsidRPr="00005423">
        <w:rPr>
          <w:rFonts w:hint="eastAsia"/>
          <w:color w:val="454545"/>
          <w:sz w:val="28"/>
          <w:szCs w:val="28"/>
        </w:rPr>
        <w:t>——中国特色农产品优势区管理办法</w:t>
      </w:r>
    </w:p>
    <w:p w14:paraId="227FC360" w14:textId="22A5F8F1" w:rsidR="00370E8F" w:rsidRPr="00005423" w:rsidRDefault="007309A5" w:rsidP="00005423">
      <w:pPr>
        <w:pStyle w:val="a7"/>
        <w:numPr>
          <w:ilvl w:val="0"/>
          <w:numId w:val="7"/>
        </w:numPr>
        <w:spacing w:before="0" w:beforeAutospacing="0" w:after="0" w:afterAutospacing="0"/>
        <w:jc w:val="both"/>
        <w:rPr>
          <w:b/>
          <w:bCs/>
          <w:color w:val="454545"/>
          <w:sz w:val="28"/>
          <w:szCs w:val="28"/>
        </w:rPr>
      </w:pPr>
      <w:r w:rsidRPr="00005423">
        <w:rPr>
          <w:rFonts w:hint="eastAsia"/>
          <w:b/>
          <w:bCs/>
          <w:color w:val="454545"/>
          <w:sz w:val="28"/>
          <w:szCs w:val="28"/>
        </w:rPr>
        <w:t>标准</w:t>
      </w:r>
      <w:r w:rsidR="00370E8F" w:rsidRPr="00005423">
        <w:rPr>
          <w:rFonts w:hint="eastAsia"/>
          <w:b/>
          <w:bCs/>
          <w:color w:val="454545"/>
          <w:sz w:val="28"/>
          <w:szCs w:val="28"/>
        </w:rPr>
        <w:t>起草</w:t>
      </w:r>
    </w:p>
    <w:p w14:paraId="165A561B" w14:textId="0BB0E6A2" w:rsidR="007309A5" w:rsidRPr="00005423" w:rsidRDefault="007309A5"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（1）2</w:t>
      </w:r>
      <w:r w:rsidRPr="00005423">
        <w:rPr>
          <w:color w:val="454545"/>
          <w:sz w:val="28"/>
          <w:szCs w:val="28"/>
        </w:rPr>
        <w:t>022</w:t>
      </w:r>
      <w:r w:rsidRPr="00005423">
        <w:rPr>
          <w:rFonts w:hint="eastAsia"/>
          <w:color w:val="454545"/>
          <w:sz w:val="28"/>
          <w:szCs w:val="28"/>
        </w:rPr>
        <w:t>年</w:t>
      </w:r>
      <w:r w:rsidR="00993FD8" w:rsidRPr="00005423">
        <w:rPr>
          <w:rFonts w:hint="eastAsia"/>
          <w:color w:val="454545"/>
          <w:sz w:val="28"/>
          <w:szCs w:val="28"/>
        </w:rPr>
        <w:t>6</w:t>
      </w:r>
      <w:r w:rsidR="00993FD8" w:rsidRPr="00005423">
        <w:rPr>
          <w:color w:val="454545"/>
          <w:sz w:val="28"/>
          <w:szCs w:val="28"/>
        </w:rPr>
        <w:t>-8</w:t>
      </w:r>
      <w:r w:rsidR="00993FD8" w:rsidRPr="00005423">
        <w:rPr>
          <w:rFonts w:hint="eastAsia"/>
          <w:color w:val="454545"/>
          <w:sz w:val="28"/>
          <w:szCs w:val="28"/>
        </w:rPr>
        <w:t>月，完成国内外品牌评价相关标准、国内有关区域的品牌评价地方标准、西藏自治区经济发展政策文件以及关于地球第三极品牌建设的相关战略部署等资料的收集，对地球第三极品牌评价的背景、目的、要求以及技术路线进行了分析。</w:t>
      </w:r>
    </w:p>
    <w:p w14:paraId="1C8C8C60" w14:textId="4A256311" w:rsidR="00993FD8" w:rsidRPr="00005423" w:rsidRDefault="00993FD8"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（2）2</w:t>
      </w:r>
      <w:r w:rsidRPr="00005423">
        <w:rPr>
          <w:color w:val="454545"/>
          <w:sz w:val="28"/>
          <w:szCs w:val="28"/>
        </w:rPr>
        <w:t>022</w:t>
      </w:r>
      <w:r w:rsidRPr="00005423">
        <w:rPr>
          <w:rFonts w:hint="eastAsia"/>
          <w:color w:val="454545"/>
          <w:sz w:val="28"/>
          <w:szCs w:val="28"/>
        </w:rPr>
        <w:t xml:space="preserve">年8月，项目组召开会议，启动《地球第三极品牌评价体系 </w:t>
      </w:r>
      <w:r w:rsidRPr="00005423">
        <w:rPr>
          <w:color w:val="454545"/>
          <w:sz w:val="28"/>
          <w:szCs w:val="28"/>
        </w:rPr>
        <w:t xml:space="preserve"> </w:t>
      </w:r>
      <w:r w:rsidRPr="00005423">
        <w:rPr>
          <w:rFonts w:hint="eastAsia"/>
          <w:color w:val="454545"/>
          <w:sz w:val="28"/>
          <w:szCs w:val="28"/>
        </w:rPr>
        <w:t>第1部分：通则》地方标准的编制工作。会议讨论明确了标准编制的基本思路和计划进度安排。</w:t>
      </w:r>
    </w:p>
    <w:p w14:paraId="73BE02CB" w14:textId="1D98865C" w:rsidR="00993FD8" w:rsidRPr="00005423" w:rsidRDefault="00993FD8"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lastRenderedPageBreak/>
        <w:t>（3）2</w:t>
      </w:r>
      <w:r w:rsidRPr="00005423">
        <w:rPr>
          <w:color w:val="454545"/>
          <w:sz w:val="28"/>
          <w:szCs w:val="28"/>
        </w:rPr>
        <w:t>022</w:t>
      </w:r>
      <w:r w:rsidRPr="00005423">
        <w:rPr>
          <w:rFonts w:hint="eastAsia"/>
          <w:color w:val="454545"/>
          <w:sz w:val="28"/>
          <w:szCs w:val="28"/>
        </w:rPr>
        <w:t>年9月，项目组根据前期资料收集以及地球第三极品牌评价有关要求，研究确立了标准的基本技术内容，形成工作组讨论稿第一稿；</w:t>
      </w:r>
    </w:p>
    <w:p w14:paraId="175652FA" w14:textId="43BE4435" w:rsidR="00993FD8" w:rsidRDefault="00993FD8"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（4）2</w:t>
      </w:r>
      <w:r w:rsidRPr="00005423">
        <w:rPr>
          <w:color w:val="454545"/>
          <w:sz w:val="28"/>
          <w:szCs w:val="28"/>
        </w:rPr>
        <w:t>022</w:t>
      </w:r>
      <w:r w:rsidRPr="00005423">
        <w:rPr>
          <w:rFonts w:hint="eastAsia"/>
          <w:color w:val="454545"/>
          <w:sz w:val="28"/>
          <w:szCs w:val="28"/>
        </w:rPr>
        <w:t>年1</w:t>
      </w:r>
      <w:r w:rsidRPr="00005423">
        <w:rPr>
          <w:color w:val="454545"/>
          <w:sz w:val="28"/>
          <w:szCs w:val="28"/>
        </w:rPr>
        <w:t>0-11</w:t>
      </w:r>
      <w:r w:rsidRPr="00005423">
        <w:rPr>
          <w:rFonts w:hint="eastAsia"/>
          <w:color w:val="454545"/>
          <w:sz w:val="28"/>
          <w:szCs w:val="28"/>
        </w:rPr>
        <w:t>月，先后召开近1</w:t>
      </w:r>
      <w:r w:rsidRPr="00005423">
        <w:rPr>
          <w:color w:val="454545"/>
          <w:sz w:val="28"/>
          <w:szCs w:val="28"/>
        </w:rPr>
        <w:t>0</w:t>
      </w:r>
      <w:r w:rsidRPr="00005423">
        <w:rPr>
          <w:rFonts w:hint="eastAsia"/>
          <w:color w:val="454545"/>
          <w:sz w:val="28"/>
          <w:szCs w:val="28"/>
        </w:rPr>
        <w:t>次起草组成员会议、牵头单位内部会议，对标准草案进行了逐条梳理和修改，最终形成征求意见稿。</w:t>
      </w:r>
    </w:p>
    <w:p w14:paraId="754B701B" w14:textId="15AAB368" w:rsidR="00005423" w:rsidRPr="00A10C72" w:rsidRDefault="00A10C72" w:rsidP="00005423">
      <w:pPr>
        <w:pStyle w:val="a7"/>
        <w:spacing w:before="0" w:beforeAutospacing="0" w:after="0" w:afterAutospacing="0"/>
        <w:ind w:firstLineChars="200" w:firstLine="560"/>
        <w:jc w:val="both"/>
        <w:rPr>
          <w:rFonts w:ascii="黑体" w:eastAsia="黑体" w:hAnsi="黑体"/>
          <w:color w:val="454545"/>
          <w:sz w:val="28"/>
          <w:szCs w:val="28"/>
        </w:rPr>
      </w:pPr>
      <w:r w:rsidRPr="00A10C72">
        <w:rPr>
          <w:rFonts w:ascii="黑体" w:eastAsia="黑体" w:hAnsi="黑体" w:hint="eastAsia"/>
          <w:color w:val="454545"/>
          <w:sz w:val="28"/>
          <w:szCs w:val="28"/>
        </w:rPr>
        <w:t>二、标准制定</w:t>
      </w:r>
      <w:r w:rsidR="00005423" w:rsidRPr="00A10C72">
        <w:rPr>
          <w:rFonts w:ascii="黑体" w:eastAsia="黑体" w:hAnsi="黑体" w:hint="eastAsia"/>
          <w:color w:val="454545"/>
          <w:sz w:val="28"/>
          <w:szCs w:val="28"/>
        </w:rPr>
        <w:t>原则</w:t>
      </w:r>
    </w:p>
    <w:p w14:paraId="7C0A83A4" w14:textId="68F31A07" w:rsidR="00005423" w:rsidRPr="00A10C72" w:rsidRDefault="00A10C72" w:rsidP="00A10C72">
      <w:pPr>
        <w:pStyle w:val="a7"/>
        <w:spacing w:before="0" w:beforeAutospacing="0" w:after="0" w:afterAutospacing="0"/>
        <w:ind w:firstLineChars="200" w:firstLine="560"/>
        <w:jc w:val="both"/>
        <w:rPr>
          <w:color w:val="454545"/>
          <w:sz w:val="28"/>
          <w:szCs w:val="28"/>
        </w:rPr>
      </w:pPr>
      <w:r>
        <w:rPr>
          <w:rFonts w:hint="eastAsia"/>
          <w:color w:val="454545"/>
          <w:sz w:val="28"/>
          <w:szCs w:val="28"/>
        </w:rPr>
        <w:t>本文件</w:t>
      </w:r>
      <w:r w:rsidR="00005423" w:rsidRPr="00A10C72">
        <w:rPr>
          <w:rFonts w:hint="eastAsia"/>
          <w:color w:val="454545"/>
          <w:sz w:val="28"/>
          <w:szCs w:val="28"/>
        </w:rPr>
        <w:t>按照GB/T1.1-2020《标准化工作导则  第1部分：标准化文件的结构和起草规则》的编写要求，遵循以下原则开展起草工作：</w:t>
      </w:r>
    </w:p>
    <w:p w14:paraId="3A691ECB" w14:textId="77777777" w:rsidR="00005423" w:rsidRPr="00A10C72" w:rsidRDefault="00005423" w:rsidP="00A10C72">
      <w:pPr>
        <w:pStyle w:val="a7"/>
        <w:spacing w:before="0" w:beforeAutospacing="0" w:after="0" w:afterAutospacing="0"/>
        <w:ind w:firstLineChars="200" w:firstLine="560"/>
        <w:jc w:val="both"/>
        <w:rPr>
          <w:color w:val="454545"/>
          <w:sz w:val="28"/>
          <w:szCs w:val="28"/>
        </w:rPr>
      </w:pPr>
      <w:r w:rsidRPr="00A10C72">
        <w:rPr>
          <w:rFonts w:hint="eastAsia"/>
          <w:color w:val="454545"/>
          <w:sz w:val="28"/>
          <w:szCs w:val="28"/>
        </w:rPr>
        <w:t>1．协调性原则</w:t>
      </w:r>
    </w:p>
    <w:p w14:paraId="6DCF2118" w14:textId="0A2B6C0A" w:rsidR="00005423" w:rsidRPr="00A10C72" w:rsidRDefault="00005423" w:rsidP="00A10C72">
      <w:pPr>
        <w:pStyle w:val="a7"/>
        <w:spacing w:before="0" w:beforeAutospacing="0" w:after="0" w:afterAutospacing="0"/>
        <w:ind w:firstLineChars="200" w:firstLine="560"/>
        <w:jc w:val="both"/>
        <w:rPr>
          <w:color w:val="454545"/>
          <w:sz w:val="28"/>
          <w:szCs w:val="28"/>
        </w:rPr>
      </w:pPr>
      <w:r w:rsidRPr="00A10C72">
        <w:rPr>
          <w:rFonts w:hint="eastAsia"/>
          <w:color w:val="454545"/>
          <w:sz w:val="28"/>
          <w:szCs w:val="28"/>
        </w:rPr>
        <w:t>目前，我国在品牌评价领域已经发布了30余项国家标准，国际上也新近发布了国际标准ISO 20671《品牌评价 原则与基础》，因此本标准在编制过程中，充分吸收和借鉴了已发布国家标准和国际标准的相关要求和指导原则，做到与各项标准的评价原则协调一致，同时又充分体现</w:t>
      </w:r>
      <w:r w:rsidR="00A10C72">
        <w:rPr>
          <w:rFonts w:hint="eastAsia"/>
          <w:color w:val="454545"/>
          <w:sz w:val="28"/>
          <w:szCs w:val="28"/>
        </w:rPr>
        <w:t>西藏地球第三极</w:t>
      </w:r>
      <w:r w:rsidRPr="00A10C72">
        <w:rPr>
          <w:rFonts w:hint="eastAsia"/>
          <w:color w:val="454545"/>
          <w:sz w:val="28"/>
          <w:szCs w:val="28"/>
        </w:rPr>
        <w:t xml:space="preserve">品牌评价的特殊要求。 </w:t>
      </w:r>
    </w:p>
    <w:p w14:paraId="3E357D45" w14:textId="77777777" w:rsidR="00005423" w:rsidRPr="00A10C72" w:rsidRDefault="00005423" w:rsidP="00A10C72">
      <w:pPr>
        <w:pStyle w:val="a7"/>
        <w:spacing w:before="0" w:beforeAutospacing="0" w:after="0" w:afterAutospacing="0"/>
        <w:ind w:firstLineChars="200" w:firstLine="560"/>
        <w:jc w:val="both"/>
        <w:rPr>
          <w:color w:val="454545"/>
          <w:sz w:val="28"/>
          <w:szCs w:val="28"/>
        </w:rPr>
      </w:pPr>
      <w:r w:rsidRPr="00A10C72">
        <w:rPr>
          <w:rFonts w:hint="eastAsia"/>
          <w:color w:val="454545"/>
          <w:sz w:val="28"/>
          <w:szCs w:val="28"/>
        </w:rPr>
        <w:t>2．指引性原则</w:t>
      </w:r>
    </w:p>
    <w:p w14:paraId="25139B1B" w14:textId="1ED20140" w:rsidR="00005423" w:rsidRPr="00A10C72" w:rsidRDefault="00005423" w:rsidP="00A10C72">
      <w:pPr>
        <w:pStyle w:val="a7"/>
        <w:spacing w:before="0" w:beforeAutospacing="0" w:after="0" w:afterAutospacing="0"/>
        <w:ind w:firstLineChars="200" w:firstLine="560"/>
        <w:jc w:val="both"/>
        <w:rPr>
          <w:color w:val="454545"/>
          <w:sz w:val="28"/>
          <w:szCs w:val="28"/>
        </w:rPr>
      </w:pPr>
      <w:r w:rsidRPr="00A10C72">
        <w:rPr>
          <w:rFonts w:hint="eastAsia"/>
          <w:color w:val="454545"/>
          <w:sz w:val="28"/>
          <w:szCs w:val="28"/>
        </w:rPr>
        <w:t>本标准在制定过程中，根据</w:t>
      </w:r>
      <w:r w:rsidR="00A10C72">
        <w:rPr>
          <w:rFonts w:hint="eastAsia"/>
          <w:color w:val="454545"/>
          <w:sz w:val="28"/>
          <w:szCs w:val="28"/>
        </w:rPr>
        <w:t>西藏自治区区域社会经济发展现状，以及地球第三极</w:t>
      </w:r>
      <w:r w:rsidRPr="00A10C72">
        <w:rPr>
          <w:rFonts w:hint="eastAsia"/>
          <w:color w:val="454545"/>
          <w:sz w:val="28"/>
          <w:szCs w:val="28"/>
        </w:rPr>
        <w:t>品牌建设</w:t>
      </w:r>
      <w:r w:rsidR="00A10C72">
        <w:rPr>
          <w:rFonts w:hint="eastAsia"/>
          <w:color w:val="454545"/>
          <w:sz w:val="28"/>
          <w:szCs w:val="28"/>
        </w:rPr>
        <w:t>需求</w:t>
      </w:r>
      <w:r w:rsidRPr="00A10C72">
        <w:rPr>
          <w:rFonts w:hint="eastAsia"/>
          <w:color w:val="454545"/>
          <w:sz w:val="28"/>
          <w:szCs w:val="28"/>
        </w:rPr>
        <w:t>，确立了品牌评价</w:t>
      </w:r>
      <w:r w:rsidR="00A10C72">
        <w:rPr>
          <w:rFonts w:hint="eastAsia"/>
          <w:color w:val="454545"/>
          <w:sz w:val="28"/>
          <w:szCs w:val="28"/>
        </w:rPr>
        <w:t>的原则、指标框架，旨在</w:t>
      </w:r>
      <w:r w:rsidRPr="00A10C72">
        <w:rPr>
          <w:rFonts w:hint="eastAsia"/>
          <w:color w:val="454545"/>
          <w:sz w:val="28"/>
          <w:szCs w:val="28"/>
        </w:rPr>
        <w:t>引导</w:t>
      </w:r>
      <w:r w:rsidR="00A10C72">
        <w:rPr>
          <w:rFonts w:hint="eastAsia"/>
          <w:color w:val="454545"/>
          <w:sz w:val="28"/>
          <w:szCs w:val="28"/>
        </w:rPr>
        <w:t>西藏自治区地球第三极品牌建设依据标准开展评价，梳理标杆，引领发展。</w:t>
      </w:r>
    </w:p>
    <w:p w14:paraId="7C3228E1" w14:textId="77777777" w:rsidR="00005423" w:rsidRPr="00A10C72" w:rsidRDefault="00005423" w:rsidP="00A10C72">
      <w:pPr>
        <w:pStyle w:val="a7"/>
        <w:spacing w:before="0" w:beforeAutospacing="0" w:after="0" w:afterAutospacing="0"/>
        <w:ind w:firstLineChars="200" w:firstLine="560"/>
        <w:jc w:val="both"/>
        <w:rPr>
          <w:color w:val="454545"/>
          <w:sz w:val="28"/>
          <w:szCs w:val="28"/>
        </w:rPr>
      </w:pPr>
      <w:r w:rsidRPr="00A10C72">
        <w:rPr>
          <w:rFonts w:hint="eastAsia"/>
          <w:color w:val="454545"/>
          <w:sz w:val="28"/>
          <w:szCs w:val="28"/>
        </w:rPr>
        <w:t>3．科学性原则</w:t>
      </w:r>
    </w:p>
    <w:p w14:paraId="550D588A" w14:textId="54F55EF5" w:rsidR="00005423" w:rsidRPr="00005423" w:rsidRDefault="00005423" w:rsidP="00A10C72">
      <w:pPr>
        <w:pStyle w:val="a7"/>
        <w:spacing w:before="0" w:beforeAutospacing="0" w:after="0" w:afterAutospacing="0"/>
        <w:ind w:firstLineChars="200" w:firstLine="560"/>
        <w:jc w:val="both"/>
        <w:rPr>
          <w:color w:val="454545"/>
          <w:sz w:val="28"/>
          <w:szCs w:val="28"/>
        </w:rPr>
      </w:pPr>
      <w:r w:rsidRPr="00A10C72">
        <w:rPr>
          <w:rFonts w:hint="eastAsia"/>
          <w:color w:val="454545"/>
          <w:sz w:val="28"/>
          <w:szCs w:val="28"/>
        </w:rPr>
        <w:lastRenderedPageBreak/>
        <w:t>本标准编制过程中，充分研究、借鉴了现有品牌价值发展理论以及品牌价值评价技术方法，对</w:t>
      </w:r>
      <w:r w:rsidR="00A10C72">
        <w:rPr>
          <w:rFonts w:hint="eastAsia"/>
          <w:color w:val="454545"/>
          <w:sz w:val="28"/>
          <w:szCs w:val="28"/>
        </w:rPr>
        <w:t>地球第三极</w:t>
      </w:r>
      <w:r w:rsidRPr="00A10C72">
        <w:rPr>
          <w:rFonts w:hint="eastAsia"/>
          <w:color w:val="454545"/>
          <w:sz w:val="28"/>
          <w:szCs w:val="28"/>
        </w:rPr>
        <w:t>品牌特点进行了广泛充分的调研，从而科学构建了</w:t>
      </w:r>
      <w:r w:rsidR="00A10C72">
        <w:rPr>
          <w:rFonts w:hint="eastAsia"/>
          <w:color w:val="454545"/>
          <w:sz w:val="28"/>
          <w:szCs w:val="28"/>
        </w:rPr>
        <w:t>地球第三极</w:t>
      </w:r>
      <w:r w:rsidRPr="00A10C72">
        <w:rPr>
          <w:rFonts w:hint="eastAsia"/>
          <w:color w:val="454545"/>
          <w:sz w:val="28"/>
          <w:szCs w:val="28"/>
        </w:rPr>
        <w:t>品牌评价原则与</w:t>
      </w:r>
      <w:r w:rsidR="00A10C72">
        <w:rPr>
          <w:rFonts w:hint="eastAsia"/>
          <w:color w:val="454545"/>
          <w:sz w:val="28"/>
          <w:szCs w:val="28"/>
        </w:rPr>
        <w:t>指标框架</w:t>
      </w:r>
      <w:r w:rsidRPr="00A10C72">
        <w:rPr>
          <w:rFonts w:hint="eastAsia"/>
          <w:color w:val="454545"/>
          <w:sz w:val="28"/>
          <w:szCs w:val="28"/>
        </w:rPr>
        <w:t>，并对</w:t>
      </w:r>
      <w:r w:rsidR="00A10C72">
        <w:rPr>
          <w:rFonts w:hint="eastAsia"/>
          <w:color w:val="454545"/>
          <w:sz w:val="28"/>
          <w:szCs w:val="28"/>
        </w:rPr>
        <w:t>指标的可获取性、可</w:t>
      </w:r>
      <w:r w:rsidRPr="00A10C72">
        <w:rPr>
          <w:rFonts w:hint="eastAsia"/>
          <w:color w:val="454545"/>
          <w:sz w:val="28"/>
          <w:szCs w:val="28"/>
        </w:rPr>
        <w:t>操作性进行了测试，保障标准的编制科学严谨。</w:t>
      </w:r>
    </w:p>
    <w:p w14:paraId="68CB3D47" w14:textId="20A29111" w:rsidR="007823A2" w:rsidRPr="00005423" w:rsidRDefault="00A10C72" w:rsidP="00005423">
      <w:pPr>
        <w:pStyle w:val="a7"/>
        <w:spacing w:before="0" w:beforeAutospacing="0" w:after="0" w:afterAutospacing="0"/>
        <w:ind w:firstLineChars="200" w:firstLine="560"/>
        <w:jc w:val="both"/>
        <w:rPr>
          <w:rFonts w:ascii="黑体" w:eastAsia="黑体" w:hAnsi="黑体"/>
          <w:color w:val="454545"/>
          <w:sz w:val="28"/>
          <w:szCs w:val="28"/>
        </w:rPr>
      </w:pPr>
      <w:r>
        <w:rPr>
          <w:rFonts w:ascii="黑体" w:eastAsia="黑体" w:hAnsi="黑体" w:hint="eastAsia"/>
          <w:color w:val="454545"/>
          <w:sz w:val="28"/>
          <w:szCs w:val="28"/>
        </w:rPr>
        <w:t>三</w:t>
      </w:r>
      <w:r w:rsidR="00370E8F" w:rsidRPr="00005423">
        <w:rPr>
          <w:rFonts w:ascii="黑体" w:eastAsia="黑体" w:hAnsi="黑体" w:hint="eastAsia"/>
          <w:color w:val="454545"/>
          <w:sz w:val="28"/>
          <w:szCs w:val="28"/>
        </w:rPr>
        <w:t>、</w:t>
      </w:r>
      <w:r w:rsidR="007823A2" w:rsidRPr="00005423">
        <w:rPr>
          <w:rFonts w:ascii="黑体" w:eastAsia="黑体" w:hAnsi="黑体" w:hint="eastAsia"/>
          <w:color w:val="454545"/>
          <w:sz w:val="28"/>
          <w:szCs w:val="28"/>
        </w:rPr>
        <w:t>标准主要内容及其确定依据</w:t>
      </w:r>
    </w:p>
    <w:p w14:paraId="4D7C33A3" w14:textId="07FD0C33" w:rsidR="0009467C" w:rsidRPr="00005423" w:rsidRDefault="00993FD8" w:rsidP="00005423">
      <w:pPr>
        <w:pStyle w:val="a7"/>
        <w:spacing w:before="0" w:beforeAutospacing="0" w:after="0" w:afterAutospacing="0"/>
        <w:ind w:firstLineChars="200" w:firstLine="562"/>
        <w:jc w:val="both"/>
        <w:rPr>
          <w:b/>
          <w:bCs/>
          <w:color w:val="454545"/>
          <w:sz w:val="28"/>
          <w:szCs w:val="28"/>
        </w:rPr>
      </w:pPr>
      <w:r w:rsidRPr="00005423">
        <w:rPr>
          <w:rFonts w:hint="eastAsia"/>
          <w:b/>
          <w:bCs/>
          <w:color w:val="454545"/>
          <w:sz w:val="28"/>
          <w:szCs w:val="28"/>
        </w:rPr>
        <w:t>（一）标准主要内容</w:t>
      </w:r>
    </w:p>
    <w:p w14:paraId="31DF259E" w14:textId="68A3F622" w:rsidR="00993FD8" w:rsidRPr="00005423" w:rsidRDefault="00993FD8"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t>本文件规定了地球第三极区域共用品牌评价的通用要求，确立了地球第三极区域公用品牌的评价目的、评价原则、评价方法、评价指标、评价过程、评价结果报告以及评价需考虑的因素等内容。本文件适用于开展地球第三极区域共用品牌评价的各类实体。</w:t>
      </w:r>
      <w:r w:rsidR="00513D93" w:rsidRPr="00005423">
        <w:rPr>
          <w:rFonts w:hint="eastAsia"/>
          <w:color w:val="454545"/>
          <w:sz w:val="28"/>
          <w:szCs w:val="28"/>
        </w:rPr>
        <w:t>具体内容包括：</w:t>
      </w:r>
    </w:p>
    <w:p w14:paraId="75266DDC" w14:textId="1CD61854" w:rsidR="00513D93" w:rsidRPr="00005423" w:rsidRDefault="00513D93" w:rsidP="00005423">
      <w:pPr>
        <w:pStyle w:val="a7"/>
        <w:numPr>
          <w:ilvl w:val="0"/>
          <w:numId w:val="8"/>
        </w:numPr>
        <w:spacing w:before="0" w:beforeAutospacing="0" w:after="0" w:afterAutospacing="0"/>
        <w:rPr>
          <w:b/>
          <w:bCs/>
          <w:color w:val="454545"/>
          <w:sz w:val="28"/>
          <w:szCs w:val="28"/>
        </w:rPr>
      </w:pPr>
      <w:r w:rsidRPr="00005423">
        <w:rPr>
          <w:rFonts w:hint="eastAsia"/>
          <w:b/>
          <w:bCs/>
          <w:color w:val="454545"/>
          <w:sz w:val="28"/>
          <w:szCs w:val="28"/>
        </w:rPr>
        <w:t>明确了地球第三极品牌的定义。</w:t>
      </w:r>
    </w:p>
    <w:p w14:paraId="5C7002F7" w14:textId="569EFA09" w:rsidR="00513D93" w:rsidRPr="00005423" w:rsidRDefault="00513D93"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t>本文件结合区域公共品牌的定义以及地球第三极品牌自身特色，将地球第三极品牌界定为“依托西藏自治区独特的地理环境、生态环境、人文环境所产生的，具备一定生态禀赋、品质水平和品牌成效的区域公共品牌。”</w:t>
      </w:r>
    </w:p>
    <w:p w14:paraId="1C387DF1" w14:textId="59F4829C" w:rsidR="00513D93" w:rsidRPr="00005423" w:rsidRDefault="00513D93" w:rsidP="00005423">
      <w:pPr>
        <w:pStyle w:val="a7"/>
        <w:numPr>
          <w:ilvl w:val="0"/>
          <w:numId w:val="8"/>
        </w:numPr>
        <w:spacing w:before="0" w:beforeAutospacing="0" w:after="0" w:afterAutospacing="0"/>
        <w:rPr>
          <w:b/>
          <w:bCs/>
          <w:color w:val="454545"/>
          <w:sz w:val="28"/>
          <w:szCs w:val="28"/>
        </w:rPr>
      </w:pPr>
      <w:r w:rsidRPr="00005423">
        <w:rPr>
          <w:rFonts w:hint="eastAsia"/>
          <w:b/>
          <w:bCs/>
          <w:color w:val="454545"/>
          <w:sz w:val="28"/>
          <w:szCs w:val="28"/>
        </w:rPr>
        <w:t>确立了地球第三极品牌评价的原则</w:t>
      </w:r>
    </w:p>
    <w:p w14:paraId="14438034" w14:textId="418FEEC0" w:rsidR="00513D93" w:rsidRPr="00005423" w:rsidRDefault="00513D93"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t>本文件确立了地球第三极品牌评价应遵循地域特色、创新发展、公平公正三项基本原则。旨在通过上述原则的指引，评价出真正具备西藏自治区特色的地球第三极品牌，并通过评价指标的设置，对区内相关企业的创新发展起到引领、带动作用。此外，也对评价工作的公平、公众、科学、规范提出要求。</w:t>
      </w:r>
    </w:p>
    <w:p w14:paraId="7E9B74A6" w14:textId="72764A75" w:rsidR="00AD29A9" w:rsidRPr="00005423" w:rsidRDefault="00AD29A9" w:rsidP="00005423">
      <w:pPr>
        <w:pStyle w:val="a7"/>
        <w:numPr>
          <w:ilvl w:val="0"/>
          <w:numId w:val="8"/>
        </w:numPr>
        <w:spacing w:before="0" w:beforeAutospacing="0" w:after="0" w:afterAutospacing="0"/>
        <w:rPr>
          <w:b/>
          <w:bCs/>
          <w:color w:val="454545"/>
          <w:sz w:val="28"/>
          <w:szCs w:val="28"/>
        </w:rPr>
      </w:pPr>
      <w:r w:rsidRPr="00005423">
        <w:rPr>
          <w:rFonts w:hint="eastAsia"/>
          <w:b/>
          <w:bCs/>
          <w:color w:val="454545"/>
          <w:sz w:val="28"/>
          <w:szCs w:val="28"/>
        </w:rPr>
        <w:lastRenderedPageBreak/>
        <w:t>确立了地球第三极品牌评价指标框架</w:t>
      </w:r>
    </w:p>
    <w:p w14:paraId="3F1364CA" w14:textId="6C28CBA6" w:rsidR="00AD29A9" w:rsidRPr="00005423" w:rsidRDefault="00AD29A9"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t>本文件确立了地球第三极品牌评价的总体框架，包括生态禀赋、品质水平和品牌成效三方面。其中生态禀赋用于评价组织在地理位置、自然生态、文化生态方面所具备的天然资源禀赋情况以及可持续发展能力。品质水平从质量管理、创新能力、服务能力、品牌运营四个方面对地球第三极品牌应具备的运营管理保障能力进行评价。品牌成效从经济效益、社会效益、文化效益、生态效益四方面对地球第三极品牌应具备的品牌发展成效进行评价。上述指标设置既考虑西藏地球第三极的天然优势和区域特色，同时也结合品牌评价国际标准ISO</w:t>
      </w:r>
      <w:r w:rsidRPr="00005423">
        <w:rPr>
          <w:color w:val="454545"/>
          <w:sz w:val="28"/>
          <w:szCs w:val="28"/>
        </w:rPr>
        <w:t xml:space="preserve"> 20671</w:t>
      </w:r>
      <w:r w:rsidRPr="00005423">
        <w:rPr>
          <w:rFonts w:hint="eastAsia"/>
          <w:color w:val="454545"/>
          <w:sz w:val="28"/>
          <w:szCs w:val="28"/>
        </w:rPr>
        <w:t>中所提出的品牌评价五大核心要素——有形、质量、创新、服务、无形——的作用，做到了地域特色与国际标准的技术接轨。</w:t>
      </w:r>
    </w:p>
    <w:p w14:paraId="38DC4061" w14:textId="3938F7D8" w:rsidR="00F27108" w:rsidRPr="00005423" w:rsidRDefault="00AD29A9" w:rsidP="00005423">
      <w:pPr>
        <w:pStyle w:val="a7"/>
        <w:numPr>
          <w:ilvl w:val="0"/>
          <w:numId w:val="8"/>
        </w:numPr>
        <w:spacing w:before="0" w:beforeAutospacing="0" w:after="0" w:afterAutospacing="0"/>
        <w:rPr>
          <w:b/>
          <w:bCs/>
          <w:color w:val="454545"/>
          <w:sz w:val="28"/>
          <w:szCs w:val="28"/>
        </w:rPr>
      </w:pPr>
      <w:r w:rsidRPr="00005423">
        <w:rPr>
          <w:rFonts w:hint="eastAsia"/>
          <w:b/>
          <w:bCs/>
          <w:color w:val="454545"/>
          <w:sz w:val="28"/>
          <w:szCs w:val="28"/>
        </w:rPr>
        <w:t>确立了评价</w:t>
      </w:r>
      <w:r w:rsidR="00F27108" w:rsidRPr="00005423">
        <w:rPr>
          <w:rFonts w:hint="eastAsia"/>
          <w:b/>
          <w:bCs/>
          <w:color w:val="454545"/>
          <w:sz w:val="28"/>
          <w:szCs w:val="28"/>
        </w:rPr>
        <w:t>指标测算方法</w:t>
      </w:r>
      <w:r w:rsidR="00005423">
        <w:rPr>
          <w:rFonts w:hint="eastAsia"/>
          <w:b/>
          <w:bCs/>
          <w:color w:val="454545"/>
          <w:sz w:val="28"/>
          <w:szCs w:val="28"/>
        </w:rPr>
        <w:t>。</w:t>
      </w:r>
    </w:p>
    <w:p w14:paraId="5368ECDE" w14:textId="477DF2B5" w:rsidR="00F27108" w:rsidRPr="00005423" w:rsidRDefault="00F27108"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t>本文件给出了评价指标选取、权重确定、数据获取以及测算方面的规范。在评价指标选取方面，各行业需充分考虑本行业特点，采用定量或定性方法进行评价，并且指标选择需要具备引领区域或产业发展趋势的作用。确定指标权重时可以采用专家分析法、客观赋值法等方法结合实际予以确定。数据获取渠道包括主动申报、调查、检测、统计数据、媒体数据等方面。测算方法方面，本文件综合分析研究了国内目前品牌评价领域采用的主要评价方法，给出了加权求和的公式用于计算得到评价结果。</w:t>
      </w:r>
    </w:p>
    <w:p w14:paraId="046474ED" w14:textId="45D4EBE9" w:rsidR="00F27108" w:rsidRPr="00005423" w:rsidRDefault="00F27108" w:rsidP="00005423">
      <w:pPr>
        <w:pStyle w:val="a7"/>
        <w:numPr>
          <w:ilvl w:val="0"/>
          <w:numId w:val="8"/>
        </w:numPr>
        <w:spacing w:before="0" w:beforeAutospacing="0" w:after="0" w:afterAutospacing="0"/>
        <w:rPr>
          <w:b/>
          <w:bCs/>
          <w:color w:val="454545"/>
          <w:sz w:val="28"/>
          <w:szCs w:val="28"/>
        </w:rPr>
      </w:pPr>
      <w:r w:rsidRPr="00005423">
        <w:rPr>
          <w:rFonts w:hint="eastAsia"/>
          <w:b/>
          <w:bCs/>
          <w:color w:val="454545"/>
          <w:sz w:val="28"/>
          <w:szCs w:val="28"/>
        </w:rPr>
        <w:t>确立了评价过程。</w:t>
      </w:r>
    </w:p>
    <w:p w14:paraId="146B218A" w14:textId="3498934D" w:rsidR="00F27108" w:rsidRPr="00005423" w:rsidRDefault="00F27108"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lastRenderedPageBreak/>
        <w:t>项目组综合分析研究了国内目前开展品牌评价的相关地区、行业，给出地球第三极评价过程按照评价申请、材料评审、分析评价、结果报告四个过程顺次开展，并对每一环节的具体技术要求给出了规范。</w:t>
      </w:r>
    </w:p>
    <w:p w14:paraId="4EE69D04" w14:textId="5C57C27E" w:rsidR="00F27108" w:rsidRPr="00005423" w:rsidRDefault="00F27108" w:rsidP="00005423">
      <w:pPr>
        <w:pStyle w:val="a7"/>
        <w:numPr>
          <w:ilvl w:val="0"/>
          <w:numId w:val="8"/>
        </w:numPr>
        <w:spacing w:before="0" w:beforeAutospacing="0" w:after="0" w:afterAutospacing="0"/>
        <w:rPr>
          <w:b/>
          <w:bCs/>
          <w:color w:val="454545"/>
          <w:sz w:val="28"/>
          <w:szCs w:val="28"/>
        </w:rPr>
      </w:pPr>
      <w:r w:rsidRPr="00005423">
        <w:rPr>
          <w:rFonts w:hint="eastAsia"/>
          <w:b/>
          <w:bCs/>
          <w:color w:val="454545"/>
          <w:sz w:val="28"/>
          <w:szCs w:val="28"/>
        </w:rPr>
        <w:t>提出了评价机构和人员要求</w:t>
      </w:r>
    </w:p>
    <w:p w14:paraId="2DCD4D97" w14:textId="40D74403" w:rsidR="00F27108" w:rsidRPr="00005423" w:rsidRDefault="00F27108"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t>项目组根据</w:t>
      </w:r>
      <w:r w:rsidR="003820BE" w:rsidRPr="00005423">
        <w:rPr>
          <w:rFonts w:hint="eastAsia"/>
          <w:color w:val="454545"/>
          <w:sz w:val="28"/>
          <w:szCs w:val="28"/>
        </w:rPr>
        <w:t>品牌评价国际标准</w:t>
      </w:r>
      <w:r w:rsidRPr="00005423">
        <w:rPr>
          <w:rFonts w:hint="eastAsia"/>
          <w:color w:val="454545"/>
          <w:sz w:val="28"/>
          <w:szCs w:val="28"/>
        </w:rPr>
        <w:t>ISO</w:t>
      </w:r>
      <w:r w:rsidRPr="00005423">
        <w:rPr>
          <w:color w:val="454545"/>
          <w:sz w:val="28"/>
          <w:szCs w:val="28"/>
        </w:rPr>
        <w:t xml:space="preserve"> 20671</w:t>
      </w:r>
      <w:r w:rsidR="003820BE" w:rsidRPr="00005423">
        <w:rPr>
          <w:rFonts w:hint="eastAsia"/>
          <w:color w:val="454545"/>
          <w:sz w:val="28"/>
          <w:szCs w:val="28"/>
        </w:rPr>
        <w:t>当中关于评价人员和机构的指南，同时研究了国内其他省份的评价实践经验，结合西藏自治区地球第三极品牌建设工作实际，提出了评价机构由区转推组负责遴选，同时对评价人员的工作经验和能力提出要求。</w:t>
      </w:r>
    </w:p>
    <w:p w14:paraId="57FAC3DB" w14:textId="0DF7F249" w:rsidR="007823A2" w:rsidRPr="00005423" w:rsidRDefault="00A10C72" w:rsidP="00005423">
      <w:pPr>
        <w:pStyle w:val="a7"/>
        <w:spacing w:before="0" w:beforeAutospacing="0" w:after="0" w:afterAutospacing="0"/>
        <w:ind w:firstLineChars="200" w:firstLine="560"/>
        <w:jc w:val="both"/>
        <w:rPr>
          <w:rFonts w:ascii="黑体" w:eastAsia="黑体" w:hAnsi="黑体"/>
          <w:color w:val="454545"/>
          <w:sz w:val="28"/>
          <w:szCs w:val="28"/>
        </w:rPr>
      </w:pPr>
      <w:r>
        <w:rPr>
          <w:rFonts w:ascii="黑体" w:eastAsia="黑体" w:hAnsi="黑体" w:hint="eastAsia"/>
          <w:color w:val="454545"/>
          <w:sz w:val="28"/>
          <w:szCs w:val="28"/>
        </w:rPr>
        <w:t>四</w:t>
      </w:r>
      <w:r w:rsidR="00005423" w:rsidRPr="00005423">
        <w:rPr>
          <w:rFonts w:ascii="黑体" w:eastAsia="黑体" w:hAnsi="黑体" w:hint="eastAsia"/>
          <w:color w:val="454545"/>
          <w:sz w:val="28"/>
          <w:szCs w:val="28"/>
        </w:rPr>
        <w:t>、</w:t>
      </w:r>
      <w:r w:rsidR="007823A2" w:rsidRPr="00005423">
        <w:rPr>
          <w:rFonts w:ascii="黑体" w:eastAsia="黑体" w:hAnsi="黑体" w:hint="eastAsia"/>
          <w:color w:val="454545"/>
          <w:sz w:val="28"/>
          <w:szCs w:val="28"/>
        </w:rPr>
        <w:t>试验验证的分析、综述报告，技术经济论证，预期的经济效益、社会效益和生态效益；</w:t>
      </w:r>
    </w:p>
    <w:p w14:paraId="4D7EEE1E" w14:textId="4BA124E3" w:rsidR="00005423" w:rsidRDefault="00005423" w:rsidP="00005423">
      <w:pPr>
        <w:pStyle w:val="a7"/>
        <w:spacing w:before="0" w:beforeAutospacing="0" w:after="0" w:afterAutospacing="0"/>
        <w:ind w:firstLineChars="200" w:firstLine="560"/>
        <w:rPr>
          <w:color w:val="454545"/>
          <w:sz w:val="28"/>
          <w:szCs w:val="28"/>
        </w:rPr>
      </w:pPr>
      <w:r>
        <w:rPr>
          <w:rFonts w:hint="eastAsia"/>
          <w:color w:val="454545"/>
          <w:sz w:val="28"/>
          <w:szCs w:val="28"/>
        </w:rPr>
        <w:t>本文件相关评价原则以及指标框架的提出均处于项目组过去十年的</w:t>
      </w:r>
      <w:r w:rsidR="00A10C72">
        <w:rPr>
          <w:rFonts w:hint="eastAsia"/>
          <w:color w:val="454545"/>
          <w:sz w:val="28"/>
          <w:szCs w:val="28"/>
        </w:rPr>
        <w:t>品牌评价</w:t>
      </w:r>
      <w:r>
        <w:rPr>
          <w:rFonts w:hint="eastAsia"/>
          <w:color w:val="454545"/>
          <w:sz w:val="28"/>
          <w:szCs w:val="28"/>
        </w:rPr>
        <w:t>工作实践验证和国际标准</w:t>
      </w:r>
      <w:r w:rsidR="00A10C72">
        <w:rPr>
          <w:rFonts w:hint="eastAsia"/>
          <w:color w:val="454545"/>
          <w:sz w:val="28"/>
          <w:szCs w:val="28"/>
        </w:rPr>
        <w:t>经验基础。</w:t>
      </w:r>
    </w:p>
    <w:p w14:paraId="37F8FDE1" w14:textId="5D6C676A" w:rsidR="00005423" w:rsidRPr="00005423" w:rsidRDefault="00005423" w:rsidP="00005423">
      <w:pPr>
        <w:pStyle w:val="a7"/>
        <w:spacing w:before="0" w:beforeAutospacing="0" w:after="0" w:afterAutospacing="0"/>
        <w:ind w:firstLineChars="200" w:firstLine="560"/>
        <w:rPr>
          <w:color w:val="454545"/>
          <w:sz w:val="28"/>
          <w:szCs w:val="28"/>
        </w:rPr>
      </w:pPr>
      <w:r w:rsidRPr="00005423">
        <w:rPr>
          <w:color w:val="454545"/>
          <w:sz w:val="28"/>
          <w:szCs w:val="28"/>
        </w:rPr>
        <w:t>截至目前，我国已开展了</w:t>
      </w:r>
      <w:r w:rsidR="00A10C72">
        <w:rPr>
          <w:color w:val="454545"/>
          <w:sz w:val="28"/>
          <w:szCs w:val="28"/>
        </w:rPr>
        <w:t>10</w:t>
      </w:r>
      <w:r w:rsidRPr="00005423">
        <w:rPr>
          <w:color w:val="454545"/>
          <w:sz w:val="28"/>
          <w:szCs w:val="28"/>
        </w:rPr>
        <w:t>年品牌价值评价实践。2014-2021年期间，</w:t>
      </w:r>
      <w:r w:rsidR="00A10C72">
        <w:rPr>
          <w:rFonts w:hint="eastAsia"/>
          <w:color w:val="454545"/>
          <w:sz w:val="28"/>
          <w:szCs w:val="28"/>
        </w:rPr>
        <w:t>根据我国自行研制的品牌评价核心要素</w:t>
      </w:r>
      <w:r w:rsidRPr="00005423">
        <w:rPr>
          <w:color w:val="454545"/>
          <w:sz w:val="28"/>
          <w:szCs w:val="28"/>
        </w:rPr>
        <w:t>及其指标</w:t>
      </w:r>
      <w:r w:rsidR="00A10C72">
        <w:rPr>
          <w:rFonts w:hint="eastAsia"/>
          <w:color w:val="454545"/>
          <w:sz w:val="28"/>
          <w:szCs w:val="28"/>
        </w:rPr>
        <w:t>体系</w:t>
      </w:r>
      <w:r w:rsidRPr="00005423">
        <w:rPr>
          <w:color w:val="454545"/>
          <w:sz w:val="28"/>
          <w:szCs w:val="28"/>
        </w:rPr>
        <w:t>，在全国范围内开展了品牌价值测算，覆盖第一、二、三产业机械制造、能源化工、服装纺织、金融、食品制造等20余个行业，累计对3000个企业或产品开展了评价，包括中国工商银行、中国石油、格力等各行业的龙头企业，并每年向社会公开发布，获得了众多企业的认可。</w:t>
      </w:r>
    </w:p>
    <w:p w14:paraId="663078C7" w14:textId="78D6BD4C" w:rsidR="00005423" w:rsidRPr="00005423" w:rsidRDefault="00005423" w:rsidP="00005423">
      <w:pPr>
        <w:pStyle w:val="a7"/>
        <w:spacing w:before="0" w:beforeAutospacing="0" w:after="0" w:afterAutospacing="0"/>
        <w:ind w:firstLineChars="200" w:firstLine="560"/>
        <w:rPr>
          <w:color w:val="454545"/>
          <w:sz w:val="28"/>
          <w:szCs w:val="28"/>
        </w:rPr>
      </w:pPr>
      <w:r w:rsidRPr="00005423">
        <w:rPr>
          <w:rFonts w:hint="eastAsia"/>
          <w:color w:val="454545"/>
          <w:sz w:val="28"/>
          <w:szCs w:val="28"/>
        </w:rPr>
        <w:t>在国际标准方面，</w:t>
      </w:r>
      <w:r w:rsidR="00A10C72">
        <w:rPr>
          <w:rFonts w:hint="eastAsia"/>
          <w:color w:val="454545"/>
          <w:sz w:val="28"/>
          <w:szCs w:val="28"/>
        </w:rPr>
        <w:t>我国牵头制定的</w:t>
      </w:r>
      <w:r w:rsidRPr="00005423">
        <w:rPr>
          <w:color w:val="454545"/>
          <w:sz w:val="28"/>
          <w:szCs w:val="28"/>
        </w:rPr>
        <w:t>ISO 20671:2019《品牌评价 原则与基础》正式发布，其中明确提出品牌建设的基础应考虑品牌</w:t>
      </w:r>
      <w:r w:rsidRPr="00005423">
        <w:rPr>
          <w:color w:val="454545"/>
          <w:sz w:val="28"/>
          <w:szCs w:val="28"/>
        </w:rPr>
        <w:lastRenderedPageBreak/>
        <w:t>所拥有的有形资源条件</w:t>
      </w:r>
      <w:r w:rsidRPr="00005423">
        <w:rPr>
          <w:rFonts w:hint="eastAsia"/>
          <w:color w:val="454545"/>
          <w:sz w:val="28"/>
          <w:szCs w:val="28"/>
        </w:rPr>
        <w:t>，如自然资源</w:t>
      </w:r>
      <w:r w:rsidRPr="00005423">
        <w:rPr>
          <w:color w:val="454545"/>
          <w:sz w:val="28"/>
          <w:szCs w:val="28"/>
        </w:rPr>
        <w:t>；品牌提供的产品或服务</w:t>
      </w:r>
      <w:r w:rsidRPr="00005423">
        <w:rPr>
          <w:rFonts w:hint="eastAsia"/>
          <w:color w:val="454545"/>
          <w:sz w:val="28"/>
          <w:szCs w:val="28"/>
        </w:rPr>
        <w:t>质量水平，如质量管理情况</w:t>
      </w:r>
      <w:r w:rsidRPr="00005423">
        <w:rPr>
          <w:color w:val="454545"/>
          <w:sz w:val="28"/>
          <w:szCs w:val="28"/>
        </w:rPr>
        <w:t>；品牌的创新能力和创新结果；品牌提供的服务能力和服务水平；以及品牌所拥有的其他无形要素，如文化。以上因素是品牌成功的关键，在国际上得到一致认可等。</w:t>
      </w:r>
    </w:p>
    <w:p w14:paraId="2C1478A9" w14:textId="6C96548A" w:rsidR="00005423" w:rsidRPr="00005423" w:rsidRDefault="00005423"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本标准在设计评价指标体系时，充分参考了品牌评价相关国际、国家标准的内容，同时结合多年来我国品牌价值评价的工作实践验证，确保指标体系更具有可操作性。</w:t>
      </w:r>
    </w:p>
    <w:p w14:paraId="4A388B17" w14:textId="3863D1EE" w:rsidR="007823A2" w:rsidRPr="00A10C72" w:rsidRDefault="00A10C72" w:rsidP="00005423">
      <w:pPr>
        <w:pStyle w:val="a7"/>
        <w:spacing w:before="0" w:beforeAutospacing="0" w:after="0" w:afterAutospacing="0"/>
        <w:ind w:firstLineChars="200" w:firstLine="560"/>
        <w:jc w:val="both"/>
        <w:rPr>
          <w:rFonts w:ascii="黑体" w:eastAsia="黑体" w:hAnsi="黑体"/>
          <w:color w:val="454545"/>
          <w:sz w:val="28"/>
          <w:szCs w:val="28"/>
        </w:rPr>
      </w:pPr>
      <w:r>
        <w:rPr>
          <w:rFonts w:ascii="黑体" w:eastAsia="黑体" w:hAnsi="黑体" w:hint="eastAsia"/>
          <w:color w:val="454545"/>
          <w:sz w:val="28"/>
          <w:szCs w:val="28"/>
        </w:rPr>
        <w:t>五</w:t>
      </w:r>
      <w:r w:rsidR="0009467C" w:rsidRPr="00A10C72">
        <w:rPr>
          <w:rFonts w:ascii="黑体" w:eastAsia="黑体" w:hAnsi="黑体" w:hint="eastAsia"/>
          <w:color w:val="454545"/>
          <w:sz w:val="28"/>
          <w:szCs w:val="28"/>
        </w:rPr>
        <w:t>、</w:t>
      </w:r>
      <w:r w:rsidR="007823A2" w:rsidRPr="00A10C72">
        <w:rPr>
          <w:rFonts w:ascii="黑体" w:eastAsia="黑体" w:hAnsi="黑体" w:hint="eastAsia"/>
          <w:color w:val="454545"/>
          <w:sz w:val="28"/>
          <w:szCs w:val="28"/>
        </w:rPr>
        <w:t>与国际、国外同类标准技术内容的对比情况</w:t>
      </w:r>
    </w:p>
    <w:p w14:paraId="7BFD7A6A" w14:textId="5F5229D9" w:rsidR="00A10C72" w:rsidRPr="00005423" w:rsidRDefault="00A10C72" w:rsidP="00005423">
      <w:pPr>
        <w:pStyle w:val="a7"/>
        <w:spacing w:before="0" w:beforeAutospacing="0" w:after="0" w:afterAutospacing="0"/>
        <w:ind w:firstLineChars="200" w:firstLine="560"/>
        <w:jc w:val="both"/>
        <w:rPr>
          <w:color w:val="454545"/>
          <w:sz w:val="28"/>
          <w:szCs w:val="28"/>
        </w:rPr>
      </w:pPr>
      <w:r>
        <w:rPr>
          <w:rFonts w:hint="eastAsia"/>
          <w:color w:val="454545"/>
          <w:sz w:val="28"/>
          <w:szCs w:val="28"/>
        </w:rPr>
        <w:t>本文件为自行研究制定，制定过程中充分考虑了国际、国内现行品牌评价国际标准、国家标准的技术要求，技术体系保持一致。</w:t>
      </w:r>
    </w:p>
    <w:p w14:paraId="147A3848" w14:textId="6E2D8467" w:rsidR="007823A2" w:rsidRPr="00A10C72" w:rsidRDefault="00A10C72" w:rsidP="00005423">
      <w:pPr>
        <w:pStyle w:val="a7"/>
        <w:spacing w:before="0" w:beforeAutospacing="0" w:after="0" w:afterAutospacing="0"/>
        <w:ind w:firstLineChars="200" w:firstLine="560"/>
        <w:jc w:val="both"/>
        <w:rPr>
          <w:rFonts w:ascii="黑体" w:eastAsia="黑体" w:hAnsi="黑体"/>
          <w:color w:val="454545"/>
          <w:sz w:val="28"/>
          <w:szCs w:val="28"/>
        </w:rPr>
      </w:pPr>
      <w:r>
        <w:rPr>
          <w:rFonts w:ascii="黑体" w:eastAsia="黑体" w:hAnsi="黑体" w:hint="eastAsia"/>
          <w:color w:val="454545"/>
          <w:sz w:val="28"/>
          <w:szCs w:val="28"/>
        </w:rPr>
        <w:t>六</w:t>
      </w:r>
      <w:r w:rsidR="0009467C" w:rsidRPr="00A10C72">
        <w:rPr>
          <w:rFonts w:ascii="黑体" w:eastAsia="黑体" w:hAnsi="黑体" w:hint="eastAsia"/>
          <w:color w:val="454545"/>
          <w:sz w:val="28"/>
          <w:szCs w:val="28"/>
        </w:rPr>
        <w:t>、</w:t>
      </w:r>
      <w:r w:rsidR="007823A2" w:rsidRPr="00A10C72">
        <w:rPr>
          <w:rFonts w:ascii="黑体" w:eastAsia="黑体" w:hAnsi="黑体" w:hint="eastAsia"/>
          <w:color w:val="454545"/>
          <w:sz w:val="28"/>
          <w:szCs w:val="28"/>
        </w:rPr>
        <w:t>与有关法律、行政法规及相关标准的关系</w:t>
      </w:r>
    </w:p>
    <w:p w14:paraId="2A5174F0" w14:textId="77777777" w:rsidR="00993FD8" w:rsidRPr="00005423" w:rsidRDefault="00993FD8" w:rsidP="00005423">
      <w:pPr>
        <w:pStyle w:val="a7"/>
        <w:spacing w:before="0" w:beforeAutospacing="0" w:after="0" w:afterAutospacing="0"/>
        <w:ind w:firstLineChars="200" w:firstLine="560"/>
        <w:rPr>
          <w:rFonts w:cs="Times New Roman"/>
          <w:color w:val="454545"/>
          <w:sz w:val="28"/>
          <w:szCs w:val="28"/>
        </w:rPr>
      </w:pPr>
      <w:r w:rsidRPr="00005423">
        <w:rPr>
          <w:rFonts w:cs="Times New Roman"/>
          <w:color w:val="454545"/>
          <w:sz w:val="28"/>
          <w:szCs w:val="28"/>
        </w:rPr>
        <w:t>本标准制定严格遵守国家法律法规，参照品牌评价国际标准ISO20671-1:2021《Brand evaluation-part 1: principles and fundamentals》以及40项品牌评价国家标准有关要求，结合西藏自治区地球第三极区域共用品牌战略定位和地域特色加以制定。</w:t>
      </w:r>
    </w:p>
    <w:p w14:paraId="6DA6AB91" w14:textId="686CFA8E" w:rsidR="00280B51" w:rsidRPr="00005423" w:rsidRDefault="00993FD8"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本标准是西藏自治区首次制定，将与上述国家标准、国际标准在技术内容上有效衔接，同时体现地方品牌建设特色，不存在技术冲突。</w:t>
      </w:r>
    </w:p>
    <w:p w14:paraId="2FCDCF31" w14:textId="22570C0E" w:rsidR="007823A2" w:rsidRPr="00A10C72" w:rsidRDefault="00280B51" w:rsidP="00005423">
      <w:pPr>
        <w:pStyle w:val="a7"/>
        <w:spacing w:before="0" w:beforeAutospacing="0" w:after="0" w:afterAutospacing="0"/>
        <w:ind w:firstLineChars="200" w:firstLine="560"/>
        <w:jc w:val="both"/>
        <w:rPr>
          <w:rFonts w:ascii="黑体" w:eastAsia="黑体" w:hAnsi="黑体"/>
          <w:color w:val="454545"/>
          <w:sz w:val="28"/>
          <w:szCs w:val="28"/>
        </w:rPr>
      </w:pPr>
      <w:r w:rsidRPr="00A10C72">
        <w:rPr>
          <w:rFonts w:ascii="黑体" w:eastAsia="黑体" w:hAnsi="黑体" w:hint="eastAsia"/>
          <w:color w:val="454545"/>
          <w:sz w:val="28"/>
          <w:szCs w:val="28"/>
        </w:rPr>
        <w:t>七、</w:t>
      </w:r>
      <w:r w:rsidR="007823A2" w:rsidRPr="00A10C72">
        <w:rPr>
          <w:rFonts w:ascii="黑体" w:eastAsia="黑体" w:hAnsi="黑体" w:hint="eastAsia"/>
          <w:color w:val="454545"/>
          <w:sz w:val="28"/>
          <w:szCs w:val="28"/>
        </w:rPr>
        <w:t>重大分歧意见的处理经过和依据；</w:t>
      </w:r>
    </w:p>
    <w:p w14:paraId="00763215" w14:textId="675C5555" w:rsidR="00280B51" w:rsidRPr="00005423" w:rsidRDefault="00280B51"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本标准制定过程中未出现重大分歧意见。</w:t>
      </w:r>
    </w:p>
    <w:p w14:paraId="059244A6" w14:textId="76847E31" w:rsidR="007823A2" w:rsidRPr="00A10C72" w:rsidRDefault="00280B51" w:rsidP="00005423">
      <w:pPr>
        <w:pStyle w:val="a7"/>
        <w:spacing w:before="0" w:beforeAutospacing="0" w:after="0" w:afterAutospacing="0"/>
        <w:ind w:firstLineChars="200" w:firstLine="560"/>
        <w:jc w:val="both"/>
        <w:rPr>
          <w:rFonts w:ascii="黑体" w:eastAsia="黑体" w:hAnsi="黑体"/>
          <w:color w:val="454545"/>
          <w:sz w:val="28"/>
          <w:szCs w:val="28"/>
        </w:rPr>
      </w:pPr>
      <w:r w:rsidRPr="00A10C72">
        <w:rPr>
          <w:rFonts w:ascii="黑体" w:eastAsia="黑体" w:hAnsi="黑体" w:hint="eastAsia"/>
          <w:color w:val="454545"/>
          <w:sz w:val="28"/>
          <w:szCs w:val="28"/>
        </w:rPr>
        <w:t>八、</w:t>
      </w:r>
      <w:r w:rsidR="007823A2" w:rsidRPr="00A10C72">
        <w:rPr>
          <w:rFonts w:ascii="黑体" w:eastAsia="黑体" w:hAnsi="黑体" w:hint="eastAsia"/>
          <w:color w:val="454545"/>
          <w:sz w:val="28"/>
          <w:szCs w:val="28"/>
        </w:rPr>
        <w:t>涉及专利的有关说明</w:t>
      </w:r>
    </w:p>
    <w:p w14:paraId="53EA0C3F" w14:textId="549BB72B" w:rsidR="00280B51" w:rsidRPr="00005423" w:rsidRDefault="00280B51"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本标准技术内容不涉及专利内容。</w:t>
      </w:r>
    </w:p>
    <w:p w14:paraId="57605079" w14:textId="74CEC1D0" w:rsidR="007823A2" w:rsidRPr="00A10C72" w:rsidRDefault="00280B51" w:rsidP="00005423">
      <w:pPr>
        <w:pStyle w:val="a7"/>
        <w:spacing w:before="0" w:beforeAutospacing="0" w:after="0" w:afterAutospacing="0"/>
        <w:ind w:firstLineChars="200" w:firstLine="560"/>
        <w:jc w:val="both"/>
        <w:rPr>
          <w:rFonts w:ascii="黑体" w:eastAsia="黑体" w:hAnsi="黑体"/>
          <w:color w:val="454545"/>
          <w:sz w:val="28"/>
          <w:szCs w:val="28"/>
        </w:rPr>
      </w:pPr>
      <w:r w:rsidRPr="00A10C72">
        <w:rPr>
          <w:rFonts w:ascii="黑体" w:eastAsia="黑体" w:hAnsi="黑体" w:hint="eastAsia"/>
          <w:color w:val="454545"/>
          <w:sz w:val="28"/>
          <w:szCs w:val="28"/>
        </w:rPr>
        <w:lastRenderedPageBreak/>
        <w:t>九、</w:t>
      </w:r>
      <w:r w:rsidR="007823A2" w:rsidRPr="00A10C72">
        <w:rPr>
          <w:rFonts w:ascii="黑体" w:eastAsia="黑体" w:hAnsi="黑体" w:hint="eastAsia"/>
          <w:color w:val="454545"/>
          <w:sz w:val="28"/>
          <w:szCs w:val="28"/>
        </w:rPr>
        <w:t>实施</w:t>
      </w:r>
      <w:r w:rsidRPr="00A10C72">
        <w:rPr>
          <w:rFonts w:ascii="黑体" w:eastAsia="黑体" w:hAnsi="黑体" w:hint="eastAsia"/>
          <w:color w:val="454545"/>
          <w:sz w:val="28"/>
          <w:szCs w:val="28"/>
        </w:rPr>
        <w:t>地方</w:t>
      </w:r>
      <w:r w:rsidR="007823A2" w:rsidRPr="00A10C72">
        <w:rPr>
          <w:rFonts w:ascii="黑体" w:eastAsia="黑体" w:hAnsi="黑体" w:hint="eastAsia"/>
          <w:color w:val="454545"/>
          <w:sz w:val="28"/>
          <w:szCs w:val="28"/>
        </w:rPr>
        <w:t>标准的要求，以及组织措施、技术措施、过渡期和实施日期的建议等措施建议；</w:t>
      </w:r>
    </w:p>
    <w:p w14:paraId="1AA75147" w14:textId="5D1AB289" w:rsidR="00A10C72" w:rsidRPr="00A10C72" w:rsidRDefault="00A10C72" w:rsidP="00A10C72">
      <w:pPr>
        <w:pStyle w:val="a7"/>
        <w:spacing w:before="0" w:beforeAutospacing="0" w:after="0" w:afterAutospacing="0"/>
        <w:ind w:firstLineChars="200" w:firstLine="560"/>
        <w:jc w:val="both"/>
        <w:rPr>
          <w:color w:val="454545"/>
          <w:sz w:val="28"/>
          <w:szCs w:val="28"/>
        </w:rPr>
      </w:pPr>
      <w:r>
        <w:rPr>
          <w:color w:val="454545"/>
          <w:sz w:val="28"/>
          <w:szCs w:val="28"/>
        </w:rPr>
        <w:t>1.</w:t>
      </w:r>
      <w:r w:rsidRPr="00A10C72">
        <w:rPr>
          <w:color w:val="454545"/>
          <w:sz w:val="28"/>
          <w:szCs w:val="28"/>
        </w:rPr>
        <w:t>建议标准报批后，编制标准应用指南或最佳实践案例集，收录西藏自治区第三极品牌的具体实践或经典案例，并结合标准条款进行说明，便于标准的使用。</w:t>
      </w:r>
    </w:p>
    <w:p w14:paraId="444FFB29" w14:textId="77777777" w:rsidR="00A10C72" w:rsidRDefault="00A10C72" w:rsidP="00A10C72">
      <w:pPr>
        <w:pStyle w:val="a7"/>
        <w:spacing w:before="0" w:beforeAutospacing="0" w:after="0" w:afterAutospacing="0"/>
        <w:ind w:firstLineChars="200" w:firstLine="560"/>
        <w:jc w:val="both"/>
        <w:rPr>
          <w:color w:val="454545"/>
          <w:sz w:val="28"/>
          <w:szCs w:val="28"/>
        </w:rPr>
      </w:pPr>
      <w:r>
        <w:rPr>
          <w:color w:val="454545"/>
          <w:sz w:val="28"/>
          <w:szCs w:val="28"/>
        </w:rPr>
        <w:t>2.</w:t>
      </w:r>
      <w:r w:rsidRPr="00A10C72">
        <w:rPr>
          <w:color w:val="454545"/>
          <w:sz w:val="28"/>
          <w:szCs w:val="28"/>
        </w:rPr>
        <w:t>标准的宣贯应注意不同组织的实践，避免教条地对照条款，需要结合品牌特点和建设的重点开展宣贯和推广。</w:t>
      </w:r>
    </w:p>
    <w:p w14:paraId="24FC0654" w14:textId="40597E53" w:rsidR="007823A2" w:rsidRPr="00A10C72" w:rsidRDefault="00280B51" w:rsidP="00A10C72">
      <w:pPr>
        <w:pStyle w:val="a7"/>
        <w:spacing w:before="0" w:beforeAutospacing="0" w:after="0" w:afterAutospacing="0"/>
        <w:ind w:firstLineChars="200" w:firstLine="560"/>
        <w:jc w:val="both"/>
        <w:rPr>
          <w:rFonts w:ascii="黑体" w:eastAsia="黑体" w:hAnsi="黑体"/>
          <w:color w:val="454545"/>
          <w:sz w:val="28"/>
          <w:szCs w:val="28"/>
        </w:rPr>
      </w:pPr>
      <w:r w:rsidRPr="00A10C72">
        <w:rPr>
          <w:rFonts w:ascii="黑体" w:eastAsia="黑体" w:hAnsi="黑体" w:hint="eastAsia"/>
          <w:color w:val="454545"/>
          <w:sz w:val="28"/>
          <w:szCs w:val="28"/>
        </w:rPr>
        <w:t>十、</w:t>
      </w:r>
      <w:r w:rsidR="007823A2" w:rsidRPr="00A10C72">
        <w:rPr>
          <w:rFonts w:ascii="黑体" w:eastAsia="黑体" w:hAnsi="黑体" w:hint="eastAsia"/>
          <w:color w:val="454545"/>
          <w:sz w:val="28"/>
          <w:szCs w:val="28"/>
        </w:rPr>
        <w:t>其他应当说明的事项。</w:t>
      </w:r>
    </w:p>
    <w:p w14:paraId="7317660C" w14:textId="633D47AC" w:rsidR="0009517C" w:rsidRDefault="00280B51" w:rsidP="00005423">
      <w:pPr>
        <w:pStyle w:val="a7"/>
        <w:spacing w:before="0" w:beforeAutospacing="0" w:after="0" w:afterAutospacing="0"/>
        <w:ind w:firstLineChars="200" w:firstLine="560"/>
        <w:jc w:val="both"/>
        <w:rPr>
          <w:color w:val="454545"/>
          <w:sz w:val="28"/>
          <w:szCs w:val="28"/>
        </w:rPr>
      </w:pPr>
      <w:r w:rsidRPr="00005423">
        <w:rPr>
          <w:rFonts w:hint="eastAsia"/>
          <w:color w:val="454545"/>
          <w:sz w:val="28"/>
          <w:szCs w:val="28"/>
        </w:rPr>
        <w:t>无。</w:t>
      </w:r>
    </w:p>
    <w:p w14:paraId="40F36CD2" w14:textId="55A29E3D" w:rsidR="00A10C72" w:rsidRDefault="00A10C72" w:rsidP="00005423">
      <w:pPr>
        <w:pStyle w:val="a7"/>
        <w:spacing w:before="0" w:beforeAutospacing="0" w:after="0" w:afterAutospacing="0"/>
        <w:ind w:firstLineChars="200" w:firstLine="560"/>
        <w:jc w:val="both"/>
        <w:rPr>
          <w:color w:val="454545"/>
          <w:sz w:val="28"/>
          <w:szCs w:val="28"/>
        </w:rPr>
      </w:pPr>
    </w:p>
    <w:p w14:paraId="5A9D5DDB" w14:textId="62267046" w:rsidR="00A10C72" w:rsidRDefault="00A10C72" w:rsidP="00005423">
      <w:pPr>
        <w:pStyle w:val="a7"/>
        <w:spacing w:before="0" w:beforeAutospacing="0" w:after="0" w:afterAutospacing="0"/>
        <w:ind w:firstLineChars="200" w:firstLine="560"/>
        <w:jc w:val="both"/>
        <w:rPr>
          <w:color w:val="454545"/>
          <w:sz w:val="28"/>
          <w:szCs w:val="28"/>
        </w:rPr>
      </w:pPr>
    </w:p>
    <w:p w14:paraId="77AE25D6" w14:textId="59EB1517" w:rsidR="00A10C72" w:rsidRDefault="00A10C72" w:rsidP="00A10C72">
      <w:pPr>
        <w:pStyle w:val="a7"/>
        <w:wordWrap w:val="0"/>
        <w:spacing w:before="0" w:beforeAutospacing="0" w:after="0" w:afterAutospacing="0"/>
        <w:ind w:firstLineChars="200" w:firstLine="560"/>
        <w:jc w:val="right"/>
        <w:rPr>
          <w:color w:val="454545"/>
          <w:sz w:val="28"/>
          <w:szCs w:val="28"/>
        </w:rPr>
      </w:pPr>
      <w:r>
        <w:rPr>
          <w:rFonts w:hint="eastAsia"/>
          <w:color w:val="454545"/>
          <w:sz w:val="28"/>
          <w:szCs w:val="28"/>
        </w:rPr>
        <w:t xml:space="preserve">标准起草组 </w:t>
      </w:r>
      <w:r>
        <w:rPr>
          <w:color w:val="454545"/>
          <w:sz w:val="28"/>
          <w:szCs w:val="28"/>
        </w:rPr>
        <w:t xml:space="preserve"> </w:t>
      </w:r>
    </w:p>
    <w:p w14:paraId="2A94E661" w14:textId="768B367C" w:rsidR="00A10C72" w:rsidRPr="00005423" w:rsidRDefault="0079154A" w:rsidP="00A10C72">
      <w:pPr>
        <w:pStyle w:val="a7"/>
        <w:spacing w:before="0" w:beforeAutospacing="0" w:after="0" w:afterAutospacing="0"/>
        <w:ind w:firstLineChars="200" w:firstLine="560"/>
        <w:jc w:val="right"/>
        <w:rPr>
          <w:color w:val="454545"/>
          <w:sz w:val="28"/>
          <w:szCs w:val="28"/>
        </w:rPr>
      </w:pPr>
      <w:r>
        <w:rPr>
          <w:rFonts w:hint="eastAsia"/>
          <w:color w:val="454545"/>
          <w:sz w:val="28"/>
          <w:szCs w:val="28"/>
        </w:rPr>
        <w:t>2</w:t>
      </w:r>
      <w:r>
        <w:rPr>
          <w:color w:val="454545"/>
          <w:sz w:val="28"/>
          <w:szCs w:val="28"/>
        </w:rPr>
        <w:t>022</w:t>
      </w:r>
      <w:r>
        <w:rPr>
          <w:rFonts w:hint="eastAsia"/>
          <w:color w:val="454545"/>
          <w:sz w:val="28"/>
          <w:szCs w:val="28"/>
        </w:rPr>
        <w:t>年1</w:t>
      </w:r>
      <w:r>
        <w:rPr>
          <w:color w:val="454545"/>
          <w:sz w:val="28"/>
          <w:szCs w:val="28"/>
        </w:rPr>
        <w:t>2</w:t>
      </w:r>
      <w:r>
        <w:rPr>
          <w:rFonts w:hint="eastAsia"/>
          <w:color w:val="454545"/>
          <w:sz w:val="28"/>
          <w:szCs w:val="28"/>
        </w:rPr>
        <w:t>月1</w:t>
      </w:r>
      <w:r>
        <w:rPr>
          <w:color w:val="454545"/>
          <w:sz w:val="28"/>
          <w:szCs w:val="28"/>
        </w:rPr>
        <w:t>6</w:t>
      </w:r>
      <w:r>
        <w:rPr>
          <w:rFonts w:hint="eastAsia"/>
          <w:color w:val="454545"/>
          <w:sz w:val="28"/>
          <w:szCs w:val="28"/>
        </w:rPr>
        <w:t>日</w:t>
      </w:r>
    </w:p>
    <w:sectPr w:rsidR="00A10C72" w:rsidRPr="0000542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6B6F" w14:textId="77777777" w:rsidR="002179B7" w:rsidRDefault="002179B7" w:rsidP="007823A2">
      <w:r>
        <w:separator/>
      </w:r>
    </w:p>
  </w:endnote>
  <w:endnote w:type="continuationSeparator" w:id="0">
    <w:p w14:paraId="18F28709" w14:textId="77777777" w:rsidR="002179B7" w:rsidRDefault="002179B7" w:rsidP="0078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250626"/>
      <w:docPartObj>
        <w:docPartGallery w:val="Page Numbers (Bottom of Page)"/>
        <w:docPartUnique/>
      </w:docPartObj>
    </w:sdtPr>
    <w:sdtContent>
      <w:p w14:paraId="6E6D6B71" w14:textId="43085326" w:rsidR="002166DD" w:rsidRDefault="002166DD">
        <w:pPr>
          <w:pStyle w:val="a5"/>
          <w:jc w:val="center"/>
        </w:pPr>
        <w:r>
          <w:fldChar w:fldCharType="begin"/>
        </w:r>
        <w:r>
          <w:instrText>PAGE   \* MERGEFORMAT</w:instrText>
        </w:r>
        <w:r>
          <w:fldChar w:fldCharType="separate"/>
        </w:r>
        <w:r>
          <w:rPr>
            <w:lang w:val="zh-CN"/>
          </w:rPr>
          <w:t>2</w:t>
        </w:r>
        <w:r>
          <w:fldChar w:fldCharType="end"/>
        </w:r>
      </w:p>
    </w:sdtContent>
  </w:sdt>
  <w:p w14:paraId="1B8664D5" w14:textId="77777777" w:rsidR="002166DD" w:rsidRDefault="002166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C959" w14:textId="77777777" w:rsidR="002179B7" w:rsidRDefault="002179B7" w:rsidP="007823A2">
      <w:r>
        <w:separator/>
      </w:r>
    </w:p>
  </w:footnote>
  <w:footnote w:type="continuationSeparator" w:id="0">
    <w:p w14:paraId="42413585" w14:textId="77777777" w:rsidR="002179B7" w:rsidRDefault="002179B7" w:rsidP="0078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703E"/>
    <w:multiLevelType w:val="hybridMultilevel"/>
    <w:tmpl w:val="27F66E16"/>
    <w:lvl w:ilvl="0" w:tplc="C5EA306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1F537AE0"/>
    <w:multiLevelType w:val="hybridMultilevel"/>
    <w:tmpl w:val="587CE714"/>
    <w:lvl w:ilvl="0" w:tplc="F6B892D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77A73C7"/>
    <w:multiLevelType w:val="hybridMultilevel"/>
    <w:tmpl w:val="BBDA0DCA"/>
    <w:lvl w:ilvl="0" w:tplc="14C4119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9645E3"/>
    <w:multiLevelType w:val="hybridMultilevel"/>
    <w:tmpl w:val="1896A304"/>
    <w:lvl w:ilvl="0" w:tplc="9BCC8A4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FED0063"/>
    <w:multiLevelType w:val="hybridMultilevel"/>
    <w:tmpl w:val="D6225B44"/>
    <w:lvl w:ilvl="0" w:tplc="D9A4E8C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5354751C"/>
    <w:multiLevelType w:val="hybridMultilevel"/>
    <w:tmpl w:val="8982C99A"/>
    <w:lvl w:ilvl="0" w:tplc="037E45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C621ED"/>
    <w:multiLevelType w:val="hybridMultilevel"/>
    <w:tmpl w:val="74EE33BA"/>
    <w:lvl w:ilvl="0" w:tplc="1234A57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06729CC"/>
    <w:multiLevelType w:val="hybridMultilevel"/>
    <w:tmpl w:val="7F267B4E"/>
    <w:lvl w:ilvl="0" w:tplc="D4AC78F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236944719">
    <w:abstractNumId w:val="2"/>
  </w:num>
  <w:num w:numId="2" w16cid:durableId="1009985901">
    <w:abstractNumId w:val="5"/>
  </w:num>
  <w:num w:numId="3" w16cid:durableId="1575242502">
    <w:abstractNumId w:val="0"/>
  </w:num>
  <w:num w:numId="4" w16cid:durableId="945382482">
    <w:abstractNumId w:val="1"/>
  </w:num>
  <w:num w:numId="5" w16cid:durableId="254558931">
    <w:abstractNumId w:val="7"/>
  </w:num>
  <w:num w:numId="6" w16cid:durableId="1623272033">
    <w:abstractNumId w:val="6"/>
  </w:num>
  <w:num w:numId="7" w16cid:durableId="1793671064">
    <w:abstractNumId w:val="4"/>
  </w:num>
  <w:num w:numId="8" w16cid:durableId="1555965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82"/>
    <w:rsid w:val="00005423"/>
    <w:rsid w:val="00085445"/>
    <w:rsid w:val="0009467C"/>
    <w:rsid w:val="0009517C"/>
    <w:rsid w:val="002166DD"/>
    <w:rsid w:val="002179B7"/>
    <w:rsid w:val="00280B51"/>
    <w:rsid w:val="00295121"/>
    <w:rsid w:val="00370E8F"/>
    <w:rsid w:val="00371849"/>
    <w:rsid w:val="003820BE"/>
    <w:rsid w:val="00513D93"/>
    <w:rsid w:val="007309A5"/>
    <w:rsid w:val="007823A2"/>
    <w:rsid w:val="0079154A"/>
    <w:rsid w:val="00872C24"/>
    <w:rsid w:val="00972CEB"/>
    <w:rsid w:val="00993FD8"/>
    <w:rsid w:val="00A10C72"/>
    <w:rsid w:val="00AD29A9"/>
    <w:rsid w:val="00B25E82"/>
    <w:rsid w:val="00BA1F74"/>
    <w:rsid w:val="00C037F1"/>
    <w:rsid w:val="00E2790F"/>
    <w:rsid w:val="00F2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E894"/>
  <w15:chartTrackingRefBased/>
  <w15:docId w15:val="{602B7E02-8D90-49EE-A1B3-4BB7D317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3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23A2"/>
    <w:rPr>
      <w:sz w:val="18"/>
      <w:szCs w:val="18"/>
    </w:rPr>
  </w:style>
  <w:style w:type="paragraph" w:styleId="a5">
    <w:name w:val="footer"/>
    <w:basedOn w:val="a"/>
    <w:link w:val="a6"/>
    <w:uiPriority w:val="99"/>
    <w:unhideWhenUsed/>
    <w:rsid w:val="007823A2"/>
    <w:pPr>
      <w:tabs>
        <w:tab w:val="center" w:pos="4153"/>
        <w:tab w:val="right" w:pos="8306"/>
      </w:tabs>
      <w:snapToGrid w:val="0"/>
      <w:jc w:val="left"/>
    </w:pPr>
    <w:rPr>
      <w:sz w:val="18"/>
      <w:szCs w:val="18"/>
    </w:rPr>
  </w:style>
  <w:style w:type="character" w:customStyle="1" w:styleId="a6">
    <w:name w:val="页脚 字符"/>
    <w:basedOn w:val="a0"/>
    <w:link w:val="a5"/>
    <w:uiPriority w:val="99"/>
    <w:rsid w:val="007823A2"/>
    <w:rPr>
      <w:sz w:val="18"/>
      <w:szCs w:val="18"/>
    </w:rPr>
  </w:style>
  <w:style w:type="paragraph" w:styleId="a7">
    <w:name w:val="Normal (Web)"/>
    <w:basedOn w:val="a"/>
    <w:uiPriority w:val="99"/>
    <w:unhideWhenUsed/>
    <w:rsid w:val="007823A2"/>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0946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fang</dc:creator>
  <cp:keywords/>
  <dc:description/>
  <cp:lastModifiedBy>wu fang</cp:lastModifiedBy>
  <cp:revision>8</cp:revision>
  <dcterms:created xsi:type="dcterms:W3CDTF">2022-12-14T03:06:00Z</dcterms:created>
  <dcterms:modified xsi:type="dcterms:W3CDTF">2022-12-19T02:49:00Z</dcterms:modified>
</cp:coreProperties>
</file>